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2"/>
        <w:rPr>
          <w:rFonts w:ascii="Times New Roman"/>
          <w:sz w:val="24"/>
        </w:rPr>
      </w:pPr>
    </w:p>
    <w:p>
      <w:pPr>
        <w:pStyle w:val="Title"/>
      </w:pPr>
      <w:r>
        <w:rPr/>
        <w:t>Vejledende</w:t>
      </w:r>
      <w:r>
        <w:rPr>
          <w:spacing w:val="-3"/>
        </w:rPr>
        <w:t> </w:t>
      </w:r>
      <w:r>
        <w:rPr/>
        <w:t>forretningsorden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Ældre Sagens</w:t>
      </w:r>
      <w:r>
        <w:rPr>
          <w:spacing w:val="-2"/>
        </w:rPr>
        <w:t> lokalbestyrelser</w:t>
      </w:r>
    </w:p>
    <w:p>
      <w:pPr>
        <w:pStyle w:val="BodyText"/>
        <w:rPr>
          <w:b/>
        </w:rPr>
      </w:pPr>
    </w:p>
    <w:p>
      <w:pPr>
        <w:pStyle w:val="BodyText"/>
        <w:spacing w:before="45"/>
        <w:rPr>
          <w:b/>
        </w:rPr>
      </w:pPr>
    </w:p>
    <w:p>
      <w:pPr>
        <w:pStyle w:val="Heading1"/>
      </w:pPr>
      <w:r>
        <w:rPr>
          <w:color w:val="000000"/>
          <w:highlight w:val="lightGray"/>
        </w:rPr>
        <w:t>Lokalbestyrelsens</w:t>
      </w:r>
      <w:r>
        <w:rPr>
          <w:color w:val="000000"/>
          <w:spacing w:val="-7"/>
          <w:highlight w:val="lightGray"/>
        </w:rPr>
        <w:t> </w:t>
      </w:r>
      <w:r>
        <w:rPr>
          <w:color w:val="000000"/>
          <w:highlight w:val="lightGray"/>
        </w:rPr>
        <w:t>møder,</w:t>
      </w:r>
      <w:r>
        <w:rPr>
          <w:color w:val="000000"/>
          <w:spacing w:val="-8"/>
          <w:highlight w:val="lightGray"/>
        </w:rPr>
        <w:t> </w:t>
      </w:r>
      <w:r>
        <w:rPr>
          <w:color w:val="000000"/>
          <w:highlight w:val="lightGray"/>
        </w:rPr>
        <w:t>dagsorden</w:t>
      </w:r>
      <w:r>
        <w:rPr>
          <w:color w:val="000000"/>
          <w:spacing w:val="-7"/>
          <w:highlight w:val="lightGray"/>
        </w:rPr>
        <w:t> </w:t>
      </w:r>
      <w:r>
        <w:rPr>
          <w:color w:val="000000"/>
          <w:highlight w:val="lightGray"/>
        </w:rPr>
        <w:t>og</w:t>
      </w:r>
      <w:r>
        <w:rPr>
          <w:color w:val="000000"/>
          <w:spacing w:val="-7"/>
          <w:highlight w:val="lightGray"/>
        </w:rPr>
        <w:t> </w:t>
      </w:r>
      <w:r>
        <w:rPr>
          <w:color w:val="000000"/>
          <w:spacing w:val="-2"/>
          <w:highlight w:val="lightGray"/>
        </w:rPr>
        <w:t>referat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250" w:after="0"/>
        <w:ind w:left="828" w:right="639" w:hanging="360"/>
        <w:jc w:val="left"/>
        <w:rPr>
          <w:sz w:val="22"/>
        </w:rPr>
      </w:pPr>
      <w:r>
        <w:rPr>
          <w:b/>
          <w:sz w:val="22"/>
        </w:rPr>
        <w:t>Mødehyppigheden besluttes </w:t>
      </w:r>
      <w:r>
        <w:rPr>
          <w:sz w:val="22"/>
        </w:rPr>
        <w:t>på første møde. Lokalbestyrelsens møder fastlægges et år frem. Planlagte møder i lokalbestyrelsens kan ændres ved beslutning</w:t>
      </w:r>
      <w:r>
        <w:rPr>
          <w:spacing w:val="-5"/>
          <w:sz w:val="22"/>
        </w:rPr>
        <w:t> </w:t>
      </w:r>
      <w:r>
        <w:rPr>
          <w:sz w:val="22"/>
        </w:rPr>
        <w:t>på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bestyrelsesmøde.</w:t>
      </w:r>
      <w:r>
        <w:rPr>
          <w:spacing w:val="-1"/>
          <w:sz w:val="22"/>
        </w:rPr>
        <w:t> </w:t>
      </w:r>
      <w:r>
        <w:rPr>
          <w:sz w:val="22"/>
        </w:rPr>
        <w:t>Møderne</w:t>
      </w:r>
      <w:r>
        <w:rPr>
          <w:spacing w:val="-2"/>
          <w:sz w:val="22"/>
        </w:rPr>
        <w:t> </w:t>
      </w:r>
      <w:r>
        <w:rPr>
          <w:sz w:val="22"/>
        </w:rPr>
        <w:t>kan</w:t>
      </w:r>
      <w:r>
        <w:rPr>
          <w:spacing w:val="-4"/>
          <w:sz w:val="22"/>
        </w:rPr>
        <w:t> </w:t>
      </w:r>
      <w:r>
        <w:rPr>
          <w:sz w:val="22"/>
        </w:rPr>
        <w:t>efter</w:t>
      </w:r>
      <w:r>
        <w:rPr>
          <w:spacing w:val="-3"/>
          <w:sz w:val="22"/>
        </w:rPr>
        <w:t> </w:t>
      </w:r>
      <w:r>
        <w:rPr>
          <w:sz w:val="22"/>
        </w:rPr>
        <w:t>beslutning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lokalbestyrelsen afholdes som fysisk møde, som digitalt møde eller som telefonmøde.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1" w:after="0"/>
        <w:ind w:left="828" w:right="476" w:hanging="360"/>
        <w:jc w:val="left"/>
        <w:rPr>
          <w:sz w:val="22"/>
        </w:rPr>
      </w:pPr>
      <w:r>
        <w:rPr>
          <w:b/>
          <w:sz w:val="22"/>
        </w:rPr>
        <w:t>Dagsordenen dannes </w:t>
      </w:r>
      <w:r>
        <w:rPr>
          <w:sz w:val="22"/>
        </w:rPr>
        <w:t>af formandskabet. Punkter til dagsordenen tilsendes formanden </w:t>
      </w:r>
      <w:r>
        <w:rPr>
          <w:i/>
          <w:sz w:val="22"/>
        </w:rPr>
        <w:t>senest 10 dage før </w:t>
      </w:r>
      <w:r>
        <w:rPr>
          <w:sz w:val="22"/>
        </w:rPr>
        <w:t>mødet og optages på dagsordenen, hvis punktet er et bestyrelsesanliggende.</w:t>
      </w:r>
      <w:r>
        <w:rPr>
          <w:spacing w:val="-2"/>
          <w:sz w:val="22"/>
        </w:rPr>
        <w:t> </w:t>
      </w:r>
      <w:r>
        <w:rPr>
          <w:sz w:val="22"/>
        </w:rPr>
        <w:t>Tvivlsspørgsmål forelægges lokalbestyrelsen. Punkterne kan suppleres med bilag, som udsendes sammen med dagsordenen. Mødeindkaldelsen består af</w:t>
      </w:r>
      <w:r>
        <w:rPr>
          <w:spacing w:val="-1"/>
          <w:sz w:val="22"/>
        </w:rPr>
        <w:t> </w:t>
      </w:r>
      <w:r>
        <w:rPr>
          <w:sz w:val="22"/>
        </w:rPr>
        <w:t>en dagsorden med angivelse af tid, sted og forventet varighed. Indkaldelse til</w:t>
      </w:r>
      <w:r>
        <w:rPr>
          <w:spacing w:val="-4"/>
          <w:sz w:val="22"/>
        </w:rPr>
        <w:t> </w:t>
      </w:r>
      <w:r>
        <w:rPr>
          <w:sz w:val="22"/>
        </w:rPr>
        <w:t>bestyrelsesmøder</w:t>
      </w:r>
      <w:r>
        <w:rPr>
          <w:spacing w:val="-3"/>
          <w:sz w:val="22"/>
        </w:rPr>
        <w:t> </w:t>
      </w:r>
      <w:r>
        <w:rPr>
          <w:sz w:val="22"/>
        </w:rPr>
        <w:t>sendes</w:t>
      </w:r>
      <w:r>
        <w:rPr>
          <w:spacing w:val="-6"/>
          <w:sz w:val="22"/>
        </w:rPr>
        <w:t> </w:t>
      </w:r>
      <w:r>
        <w:rPr>
          <w:sz w:val="22"/>
        </w:rPr>
        <w:t>på</w:t>
      </w:r>
      <w:r>
        <w:rPr>
          <w:spacing w:val="-4"/>
          <w:sz w:val="22"/>
        </w:rPr>
        <w:t> </w:t>
      </w:r>
      <w:r>
        <w:rPr>
          <w:sz w:val="22"/>
        </w:rPr>
        <w:t>mail</w:t>
      </w:r>
      <w:r>
        <w:rPr>
          <w:spacing w:val="-2"/>
          <w:sz w:val="22"/>
        </w:rPr>
        <w:t> </w:t>
      </w:r>
      <w:r>
        <w:rPr>
          <w:sz w:val="22"/>
        </w:rPr>
        <w:t>fra</w:t>
      </w:r>
      <w:r>
        <w:rPr>
          <w:spacing w:val="-4"/>
          <w:sz w:val="22"/>
        </w:rPr>
        <w:t> </w:t>
      </w:r>
      <w:r>
        <w:rPr>
          <w:sz w:val="22"/>
        </w:rPr>
        <w:t>sekretæren</w:t>
      </w:r>
      <w:r>
        <w:rPr>
          <w:spacing w:val="-4"/>
          <w:sz w:val="22"/>
        </w:rPr>
        <w:t> </w:t>
      </w:r>
      <w:r>
        <w:rPr>
          <w:sz w:val="22"/>
        </w:rPr>
        <w:t>til</w:t>
      </w:r>
      <w:r>
        <w:rPr>
          <w:spacing w:val="-4"/>
          <w:sz w:val="22"/>
        </w:rPr>
        <w:t> </w:t>
      </w:r>
      <w:r>
        <w:rPr>
          <w:sz w:val="22"/>
        </w:rPr>
        <w:t>lokalbestyrelsens</w:t>
      </w:r>
      <w:r>
        <w:rPr>
          <w:spacing w:val="-3"/>
          <w:sz w:val="22"/>
        </w:rPr>
        <w:t> </w:t>
      </w:r>
      <w:r>
        <w:rPr>
          <w:sz w:val="22"/>
        </w:rPr>
        <w:t>medlemmer og suppleanter senest 7 dage før afholdelsen af bestyrelsesmødet.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2" w:lineRule="auto" w:before="249" w:after="0"/>
        <w:ind w:left="828" w:right="773" w:hanging="360"/>
        <w:jc w:val="left"/>
        <w:rPr>
          <w:sz w:val="22"/>
        </w:rPr>
      </w:pPr>
      <w:r>
        <w:rPr>
          <w:b/>
          <w:sz w:val="22"/>
        </w:rPr>
        <w:t>Ekstra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ordinært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bestyrelsesmøde</w:t>
      </w:r>
      <w:r>
        <w:rPr>
          <w:b/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4"/>
          <w:sz w:val="22"/>
        </w:rPr>
        <w:t> </w:t>
      </w:r>
      <w:r>
        <w:rPr>
          <w:sz w:val="22"/>
        </w:rPr>
        <w:t>motiveret</w:t>
      </w:r>
      <w:r>
        <w:rPr>
          <w:spacing w:val="-4"/>
          <w:sz w:val="22"/>
        </w:rPr>
        <w:t> </w:t>
      </w:r>
      <w:r>
        <w:rPr>
          <w:sz w:val="22"/>
        </w:rPr>
        <w:t>dagsorden</w:t>
      </w:r>
      <w:r>
        <w:rPr>
          <w:spacing w:val="-4"/>
          <w:sz w:val="22"/>
        </w:rPr>
        <w:t> </w:t>
      </w:r>
      <w:r>
        <w:rPr>
          <w:sz w:val="22"/>
        </w:rPr>
        <w:t>indkaldes</w:t>
      </w:r>
      <w:r>
        <w:rPr>
          <w:color w:val="FF0000"/>
          <w:sz w:val="22"/>
        </w:rPr>
        <w:t>,</w:t>
      </w:r>
      <w:r>
        <w:rPr>
          <w:color w:val="FF0000"/>
          <w:spacing w:val="-4"/>
          <w:sz w:val="22"/>
        </w:rPr>
        <w:t> </w:t>
      </w:r>
      <w:r>
        <w:rPr>
          <w:sz w:val="22"/>
        </w:rPr>
        <w:t>hvis formanden eller mindst tre medlemmer ønsker det.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247" w:after="0"/>
        <w:ind w:left="827" w:right="0" w:hanging="359"/>
        <w:jc w:val="left"/>
        <w:rPr>
          <w:sz w:val="22"/>
        </w:rPr>
      </w:pPr>
      <w:r>
        <w:rPr>
          <w:b/>
          <w:sz w:val="22"/>
        </w:rPr>
        <w:t>Møderne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ledes</w:t>
      </w:r>
      <w:r>
        <w:rPr>
          <w:b/>
          <w:spacing w:val="-7"/>
          <w:sz w:val="22"/>
        </w:rPr>
        <w:t> </w:t>
      </w:r>
      <w:r>
        <w:rPr>
          <w:sz w:val="22"/>
        </w:rPr>
        <w:t>af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mødeleder,</w:t>
      </w:r>
      <w:r>
        <w:rPr>
          <w:spacing w:val="-4"/>
          <w:sz w:val="22"/>
        </w:rPr>
        <w:t> </w:t>
      </w:r>
      <w:r>
        <w:rPr>
          <w:sz w:val="22"/>
        </w:rPr>
        <w:t>som</w:t>
      </w:r>
      <w:r>
        <w:rPr>
          <w:spacing w:val="-4"/>
          <w:sz w:val="22"/>
        </w:rPr>
        <w:t> </w:t>
      </w:r>
      <w:r>
        <w:rPr>
          <w:sz w:val="22"/>
        </w:rPr>
        <w:t>vælges</w:t>
      </w:r>
      <w:r>
        <w:rPr>
          <w:spacing w:val="-4"/>
          <w:sz w:val="22"/>
        </w:rPr>
        <w:t> </w:t>
      </w:r>
      <w:r>
        <w:rPr>
          <w:sz w:val="22"/>
        </w:rPr>
        <w:t>ved</w:t>
      </w:r>
      <w:r>
        <w:rPr>
          <w:spacing w:val="-4"/>
          <w:sz w:val="22"/>
        </w:rPr>
        <w:t> </w:t>
      </w:r>
      <w:r>
        <w:rPr>
          <w:sz w:val="22"/>
        </w:rPr>
        <w:t>mødets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start.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249" w:after="0"/>
        <w:ind w:left="828" w:right="434" w:hanging="360"/>
        <w:jc w:val="left"/>
        <w:rPr>
          <w:sz w:val="22"/>
        </w:rPr>
      </w:pPr>
      <w:r>
        <w:rPr>
          <w:b/>
          <w:sz w:val="22"/>
        </w:rPr>
        <w:t>Suppleanter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andre</w:t>
      </w:r>
      <w:r>
        <w:rPr>
          <w:b/>
          <w:spacing w:val="-6"/>
          <w:sz w:val="22"/>
        </w:rPr>
        <w:t> </w:t>
      </w:r>
      <w:r>
        <w:rPr>
          <w:sz w:val="22"/>
        </w:rPr>
        <w:t>udenfor</w:t>
      </w:r>
      <w:r>
        <w:rPr>
          <w:spacing w:val="-3"/>
          <w:sz w:val="22"/>
        </w:rPr>
        <w:t> </w:t>
      </w:r>
      <w:r>
        <w:rPr>
          <w:sz w:val="22"/>
        </w:rPr>
        <w:t>lokalbestyrelsen</w:t>
      </w:r>
      <w:r>
        <w:rPr>
          <w:spacing w:val="-7"/>
          <w:sz w:val="22"/>
        </w:rPr>
        <w:t> </w:t>
      </w:r>
      <w:r>
        <w:rPr>
          <w:sz w:val="22"/>
        </w:rPr>
        <w:t>kan</w:t>
      </w:r>
      <w:r>
        <w:rPr>
          <w:spacing w:val="-4"/>
          <w:sz w:val="22"/>
        </w:rPr>
        <w:t> </w:t>
      </w:r>
      <w:r>
        <w:rPr>
          <w:sz w:val="22"/>
        </w:rPr>
        <w:t>efter beslutning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bestyrelsen deltage i bestyrelsesmøderne uden stemmeret.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0" w:after="0"/>
        <w:ind w:left="826" w:right="0" w:hanging="358"/>
        <w:jc w:val="left"/>
        <w:rPr>
          <w:sz w:val="22"/>
        </w:rPr>
      </w:pPr>
      <w:r>
        <w:rPr>
          <w:b/>
          <w:sz w:val="22"/>
        </w:rPr>
        <w:t>Afbud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meddeles</w:t>
      </w:r>
      <w:r>
        <w:rPr>
          <w:b/>
          <w:spacing w:val="-9"/>
          <w:sz w:val="22"/>
        </w:rPr>
        <w:t> </w:t>
      </w:r>
      <w:r>
        <w:rPr>
          <w:sz w:val="22"/>
        </w:rPr>
        <w:t>formanden</w:t>
      </w:r>
      <w:r>
        <w:rPr>
          <w:spacing w:val="-7"/>
          <w:sz w:val="22"/>
        </w:rPr>
        <w:t> </w:t>
      </w:r>
      <w:r>
        <w:rPr>
          <w:sz w:val="22"/>
        </w:rPr>
        <w:t>hurtigst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muligt.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249" w:after="0"/>
        <w:ind w:left="828" w:right="729" w:hanging="360"/>
        <w:jc w:val="left"/>
        <w:rPr>
          <w:sz w:val="22"/>
        </w:rPr>
      </w:pPr>
      <w:r>
        <w:rPr>
          <w:b/>
          <w:sz w:val="22"/>
        </w:rPr>
        <w:t>Bestyrelsesmødet er beslutningsdygtig</w:t>
      </w:r>
      <w:r>
        <w:rPr>
          <w:sz w:val="22"/>
        </w:rPr>
        <w:t>, når indkaldelsen er udsendt,</w:t>
      </w:r>
      <w:r>
        <w:rPr>
          <w:spacing w:val="40"/>
          <w:sz w:val="22"/>
        </w:rPr>
        <w:t> </w:t>
      </w:r>
      <w:r>
        <w:rPr>
          <w:sz w:val="22"/>
        </w:rPr>
        <w:t>som besluttet i punkt 1, og når over halvdelen af bestyrelsesmedlemmerne inkl. enten formanden</w:t>
      </w:r>
      <w:r>
        <w:rPr>
          <w:spacing w:val="-7"/>
          <w:sz w:val="22"/>
        </w:rPr>
        <w:t> </w:t>
      </w:r>
      <w:r>
        <w:rPr>
          <w:sz w:val="22"/>
        </w:rPr>
        <w:t>eller</w:t>
      </w:r>
      <w:r>
        <w:rPr>
          <w:spacing w:val="-1"/>
          <w:sz w:val="22"/>
        </w:rPr>
        <w:t> </w:t>
      </w:r>
      <w:r>
        <w:rPr>
          <w:sz w:val="22"/>
        </w:rPr>
        <w:t>næstformanden</w:t>
      </w:r>
      <w:r>
        <w:rPr>
          <w:spacing w:val="-4"/>
          <w:sz w:val="22"/>
        </w:rPr>
        <w:t> </w:t>
      </w:r>
      <w:r>
        <w:rPr>
          <w:sz w:val="22"/>
        </w:rPr>
        <w:t>er</w:t>
      </w:r>
      <w:r>
        <w:rPr>
          <w:spacing w:val="-3"/>
          <w:sz w:val="22"/>
        </w:rPr>
        <w:t> </w:t>
      </w:r>
      <w:r>
        <w:rPr>
          <w:sz w:val="22"/>
        </w:rPr>
        <w:t>tilstede.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enig</w:t>
      </w:r>
      <w:r>
        <w:rPr>
          <w:spacing w:val="-3"/>
          <w:sz w:val="22"/>
        </w:rPr>
        <w:t> </w:t>
      </w:r>
      <w:r>
        <w:rPr>
          <w:sz w:val="22"/>
        </w:rPr>
        <w:t>fuldtallig</w:t>
      </w:r>
      <w:r>
        <w:rPr>
          <w:spacing w:val="-2"/>
          <w:sz w:val="22"/>
        </w:rPr>
        <w:t> </w:t>
      </w:r>
      <w:r>
        <w:rPr>
          <w:sz w:val="22"/>
        </w:rPr>
        <w:t>lokalbestyrelse</w:t>
      </w:r>
      <w:r>
        <w:rPr>
          <w:spacing w:val="-2"/>
          <w:sz w:val="22"/>
        </w:rPr>
        <w:t> </w:t>
      </w:r>
      <w:r>
        <w:rPr>
          <w:sz w:val="22"/>
        </w:rPr>
        <w:t>kan frafalde varslet af dagsorden og optage punkter på dagsordenen.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1" w:after="0"/>
        <w:ind w:left="828" w:right="983" w:hanging="360"/>
        <w:jc w:val="left"/>
        <w:rPr>
          <w:sz w:val="22"/>
        </w:rPr>
      </w:pPr>
      <w:r>
        <w:rPr>
          <w:b/>
          <w:sz w:val="22"/>
        </w:rPr>
        <w:t>Beslutninger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som</w:t>
      </w:r>
      <w:r>
        <w:rPr>
          <w:spacing w:val="-3"/>
          <w:sz w:val="22"/>
        </w:rPr>
        <w:t> </w:t>
      </w:r>
      <w:r>
        <w:rPr>
          <w:sz w:val="22"/>
        </w:rPr>
        <w:t>kræver</w:t>
      </w:r>
      <w:r>
        <w:rPr>
          <w:spacing w:val="-3"/>
          <w:sz w:val="22"/>
        </w:rPr>
        <w:t> </w:t>
      </w:r>
      <w:r>
        <w:rPr>
          <w:sz w:val="22"/>
        </w:rPr>
        <w:t>afstemning,</w:t>
      </w:r>
      <w:r>
        <w:rPr>
          <w:spacing w:val="-3"/>
          <w:sz w:val="22"/>
        </w:rPr>
        <w:t> </w:t>
      </w:r>
      <w:r>
        <w:rPr>
          <w:sz w:val="22"/>
        </w:rPr>
        <w:t>træffes</w:t>
      </w:r>
      <w:r>
        <w:rPr>
          <w:spacing w:val="-6"/>
          <w:sz w:val="22"/>
        </w:rPr>
        <w:t> </w:t>
      </w:r>
      <w:r>
        <w:rPr>
          <w:sz w:val="22"/>
        </w:rPr>
        <w:t>ved</w:t>
      </w:r>
      <w:r>
        <w:rPr>
          <w:spacing w:val="-3"/>
          <w:sz w:val="22"/>
        </w:rPr>
        <w:t> </w:t>
      </w:r>
      <w:r>
        <w:rPr>
          <w:sz w:val="22"/>
        </w:rPr>
        <w:t>almindeligt</w:t>
      </w:r>
      <w:r>
        <w:rPr>
          <w:spacing w:val="-5"/>
          <w:sz w:val="22"/>
        </w:rPr>
        <w:t> </w:t>
      </w:r>
      <w:r>
        <w:rPr>
          <w:sz w:val="22"/>
        </w:rPr>
        <w:t>stemmeflertal blandt de afgivne stemmer. Ved stemmelighed bortfalder forslaget.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8" w:val="left" w:leader="none"/>
        </w:tabs>
        <w:spacing w:line="240" w:lineRule="auto" w:before="248" w:after="0"/>
        <w:ind w:left="828" w:right="1008" w:hanging="360"/>
        <w:jc w:val="both"/>
        <w:rPr>
          <w:sz w:val="22"/>
        </w:rPr>
      </w:pPr>
      <w:r>
        <w:rPr>
          <w:b/>
          <w:sz w:val="22"/>
        </w:rPr>
        <w:t>Alle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beslutninger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skrives</w:t>
      </w:r>
      <w:r>
        <w:rPr>
          <w:b/>
          <w:spacing w:val="-3"/>
          <w:sz w:val="22"/>
        </w:rPr>
        <w:t> </w:t>
      </w:r>
      <w:r>
        <w:rPr>
          <w:sz w:val="22"/>
        </w:rPr>
        <w:t>til</w:t>
      </w:r>
      <w:r>
        <w:rPr>
          <w:spacing w:val="-2"/>
          <w:sz w:val="22"/>
        </w:rPr>
        <w:t> </w:t>
      </w:r>
      <w:r>
        <w:rPr>
          <w:sz w:val="22"/>
        </w:rPr>
        <w:t>referat,</w:t>
      </w:r>
      <w:r>
        <w:rPr>
          <w:spacing w:val="-1"/>
          <w:sz w:val="22"/>
        </w:rPr>
        <w:t> </w:t>
      </w:r>
      <w:r>
        <w:rPr>
          <w:sz w:val="22"/>
        </w:rPr>
        <w:t>referatet</w:t>
      </w:r>
      <w:r>
        <w:rPr>
          <w:spacing w:val="-1"/>
          <w:sz w:val="22"/>
        </w:rPr>
        <w:t> </w:t>
      </w:r>
      <w:r>
        <w:rPr>
          <w:sz w:val="22"/>
        </w:rPr>
        <w:t>udsendes</w:t>
      </w:r>
      <w:r>
        <w:rPr>
          <w:spacing w:val="-1"/>
          <w:sz w:val="22"/>
        </w:rPr>
        <w:t> </w:t>
      </w:r>
      <w:r>
        <w:rPr>
          <w:sz w:val="22"/>
        </w:rPr>
        <w:t>til</w:t>
      </w:r>
      <w:r>
        <w:rPr>
          <w:spacing w:val="-2"/>
          <w:sz w:val="22"/>
        </w:rPr>
        <w:t> </w:t>
      </w:r>
      <w:r>
        <w:rPr>
          <w:sz w:val="22"/>
        </w:rPr>
        <w:t>mødedeltagerne senest</w:t>
      </w:r>
      <w:r>
        <w:rPr>
          <w:spacing w:val="-4"/>
          <w:sz w:val="22"/>
        </w:rPr>
        <w:t> </w:t>
      </w:r>
      <w:r>
        <w:rPr>
          <w:sz w:val="22"/>
        </w:rPr>
        <w:t>syv</w:t>
      </w:r>
      <w:r>
        <w:rPr>
          <w:spacing w:val="-2"/>
          <w:sz w:val="22"/>
        </w:rPr>
        <w:t> </w:t>
      </w:r>
      <w:r>
        <w:rPr>
          <w:sz w:val="22"/>
        </w:rPr>
        <w:t>dage</w:t>
      </w:r>
      <w:r>
        <w:rPr>
          <w:spacing w:val="-4"/>
          <w:sz w:val="22"/>
        </w:rPr>
        <w:t> </w:t>
      </w:r>
      <w:r>
        <w:rPr>
          <w:sz w:val="22"/>
        </w:rPr>
        <w:t>efter</w:t>
      </w:r>
      <w:r>
        <w:rPr>
          <w:spacing w:val="-2"/>
          <w:sz w:val="22"/>
        </w:rPr>
        <w:t> </w:t>
      </w:r>
      <w:r>
        <w:rPr>
          <w:sz w:val="22"/>
        </w:rPr>
        <w:t>mødet,</w:t>
      </w:r>
      <w:r>
        <w:rPr>
          <w:spacing w:val="-2"/>
          <w:sz w:val="22"/>
        </w:rPr>
        <w:t> </w:t>
      </w:r>
      <w:r>
        <w:rPr>
          <w:sz w:val="22"/>
        </w:rPr>
        <w:t>referatet</w:t>
      </w:r>
      <w:r>
        <w:rPr>
          <w:spacing w:val="-2"/>
          <w:sz w:val="22"/>
        </w:rPr>
        <w:t> </w:t>
      </w:r>
      <w:r>
        <w:rPr>
          <w:sz w:val="22"/>
        </w:rPr>
        <w:t>godkendes</w:t>
      </w:r>
      <w:r>
        <w:rPr>
          <w:spacing w:val="-5"/>
          <w:sz w:val="22"/>
        </w:rPr>
        <w:t> </w:t>
      </w:r>
      <w:r>
        <w:rPr>
          <w:sz w:val="22"/>
        </w:rPr>
        <w:t>på</w:t>
      </w:r>
      <w:r>
        <w:rPr>
          <w:spacing w:val="-3"/>
          <w:sz w:val="22"/>
        </w:rPr>
        <w:t> </w:t>
      </w:r>
      <w:r>
        <w:rPr>
          <w:sz w:val="22"/>
        </w:rPr>
        <w:t>næste</w:t>
      </w:r>
      <w:r>
        <w:rPr>
          <w:spacing w:val="-1"/>
          <w:sz w:val="22"/>
        </w:rPr>
        <w:t> </w:t>
      </w:r>
      <w:r>
        <w:rPr>
          <w:sz w:val="22"/>
        </w:rPr>
        <w:t>møde,</w:t>
      </w:r>
      <w:r>
        <w:rPr>
          <w:spacing w:val="-2"/>
          <w:sz w:val="22"/>
        </w:rPr>
        <w:t> </w:t>
      </w:r>
      <w:r>
        <w:rPr>
          <w:sz w:val="22"/>
        </w:rPr>
        <w:t>underskrives formand og sekretær og opbevares i lokalafdelingen.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>
          <w:color w:val="000000"/>
          <w:spacing w:val="-2"/>
          <w:highlight w:val="lightGray"/>
        </w:rPr>
        <w:t>Økonomi</w:t>
      </w:r>
    </w:p>
    <w:p>
      <w:pPr>
        <w:pStyle w:val="ListParagraph"/>
        <w:numPr>
          <w:ilvl w:val="0"/>
          <w:numId w:val="2"/>
        </w:numPr>
        <w:tabs>
          <w:tab w:pos="828" w:val="left" w:leader="none"/>
        </w:tabs>
        <w:spacing w:line="240" w:lineRule="auto" w:before="249" w:after="0"/>
        <w:ind w:left="828" w:right="624" w:hanging="360"/>
        <w:jc w:val="left"/>
        <w:rPr>
          <w:sz w:val="22"/>
        </w:rPr>
      </w:pPr>
      <w:r>
        <w:rPr>
          <w:b/>
          <w:sz w:val="22"/>
        </w:rPr>
        <w:t>Lokalafdelingens økonomi </w:t>
      </w:r>
      <w:r>
        <w:rPr>
          <w:sz w:val="22"/>
        </w:rPr>
        <w:t>behandles på alle bestyrelsesmøder. Kassereren afrapporterer</w:t>
      </w:r>
      <w:r>
        <w:rPr>
          <w:spacing w:val="-3"/>
          <w:sz w:val="22"/>
        </w:rPr>
        <w:t> </w:t>
      </w:r>
      <w:r>
        <w:rPr>
          <w:sz w:val="22"/>
        </w:rPr>
        <w:t>aktuel</w:t>
      </w:r>
      <w:r>
        <w:rPr>
          <w:spacing w:val="-2"/>
          <w:sz w:val="22"/>
        </w:rPr>
        <w:t> </w:t>
      </w:r>
      <w:r>
        <w:rPr>
          <w:sz w:val="22"/>
        </w:rPr>
        <w:t>indestående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pengeinstitut,</w:t>
      </w:r>
      <w:r>
        <w:rPr>
          <w:spacing w:val="-3"/>
          <w:sz w:val="22"/>
        </w:rPr>
        <w:t> </w:t>
      </w:r>
      <w:r>
        <w:rPr>
          <w:sz w:val="22"/>
        </w:rPr>
        <w:t>udgifter</w:t>
      </w:r>
      <w:r>
        <w:rPr>
          <w:spacing w:val="-6"/>
          <w:sz w:val="22"/>
        </w:rPr>
        <w:t> </w:t>
      </w:r>
      <w:r>
        <w:rPr>
          <w:sz w:val="22"/>
        </w:rPr>
        <w:t>og</w:t>
      </w:r>
      <w:r>
        <w:rPr>
          <w:spacing w:val="-3"/>
          <w:sz w:val="22"/>
        </w:rPr>
        <w:t> </w:t>
      </w:r>
      <w:r>
        <w:rPr>
          <w:sz w:val="22"/>
        </w:rPr>
        <w:t>indtægter</w:t>
      </w:r>
      <w:r>
        <w:rPr>
          <w:spacing w:val="-3"/>
          <w:sz w:val="22"/>
        </w:rPr>
        <w:t> </w:t>
      </w:r>
      <w:r>
        <w:rPr>
          <w:sz w:val="22"/>
        </w:rPr>
        <w:t>siden</w:t>
      </w:r>
      <w:r>
        <w:rPr>
          <w:spacing w:val="-4"/>
          <w:sz w:val="22"/>
        </w:rPr>
        <w:t> </w:t>
      </w:r>
      <w:r>
        <w:rPr>
          <w:sz w:val="22"/>
        </w:rPr>
        <w:t>sidst.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8" w:val="left" w:leader="none"/>
        </w:tabs>
        <w:spacing w:line="240" w:lineRule="auto" w:before="0" w:after="0"/>
        <w:ind w:left="828" w:right="1764" w:hanging="360"/>
        <w:jc w:val="left"/>
        <w:rPr>
          <w:sz w:val="22"/>
        </w:rPr>
      </w:pPr>
      <w:r>
        <w:rPr>
          <w:b/>
          <w:sz w:val="22"/>
        </w:rPr>
        <w:t>Lokalbestyrelsen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kan</w:t>
      </w:r>
      <w:r>
        <w:rPr>
          <w:b/>
          <w:spacing w:val="-5"/>
          <w:sz w:val="22"/>
        </w:rPr>
        <w:t> </w:t>
      </w:r>
      <w:r>
        <w:rPr>
          <w:sz w:val="22"/>
        </w:rPr>
        <w:t>drøfte</w:t>
      </w:r>
      <w:r>
        <w:rPr>
          <w:spacing w:val="-4"/>
          <w:sz w:val="22"/>
        </w:rPr>
        <w:t> </w:t>
      </w:r>
      <w:r>
        <w:rPr>
          <w:sz w:val="22"/>
        </w:rPr>
        <w:t>og</w:t>
      </w:r>
      <w:r>
        <w:rPr>
          <w:spacing w:val="-5"/>
          <w:sz w:val="22"/>
        </w:rPr>
        <w:t> </w:t>
      </w:r>
      <w:r>
        <w:rPr>
          <w:sz w:val="22"/>
        </w:rPr>
        <w:t>beslutte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årligt</w:t>
      </w:r>
      <w:r>
        <w:rPr>
          <w:spacing w:val="-2"/>
          <w:sz w:val="22"/>
        </w:rPr>
        <w:t> </w:t>
      </w:r>
      <w:r>
        <w:rPr>
          <w:sz w:val="22"/>
        </w:rPr>
        <w:t>budget,</w:t>
      </w:r>
      <w:r>
        <w:rPr>
          <w:spacing w:val="-4"/>
          <w:sz w:val="22"/>
        </w:rPr>
        <w:t> </w:t>
      </w:r>
      <w:r>
        <w:rPr>
          <w:sz w:val="22"/>
        </w:rPr>
        <w:t>som</w:t>
      </w:r>
      <w:r>
        <w:rPr>
          <w:spacing w:val="-2"/>
          <w:sz w:val="22"/>
        </w:rPr>
        <w:t> </w:t>
      </w:r>
      <w:r>
        <w:rPr>
          <w:sz w:val="22"/>
        </w:rPr>
        <w:t>følger </w:t>
      </w:r>
      <w:r>
        <w:rPr>
          <w:spacing w:val="-2"/>
          <w:sz w:val="22"/>
        </w:rPr>
        <w:t>regnskabsåret</w:t>
      </w:r>
      <w:r>
        <w:rPr>
          <w:color w:val="FF0000"/>
          <w:spacing w:val="-2"/>
          <w:sz w:val="22"/>
        </w:rPr>
        <w:t>.</w:t>
      </w:r>
    </w:p>
    <w:p>
      <w:pPr>
        <w:pStyle w:val="BodyText"/>
        <w:spacing w:before="154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1910" w:h="16850"/>
          <w:pgMar w:header="1077" w:footer="0" w:top="2000" w:bottom="280" w:left="1140" w:right="1340"/>
          <w:pgNumType w:start="1"/>
        </w:sectPr>
      </w:pPr>
    </w:p>
    <w:p>
      <w:pPr>
        <w:spacing w:line="333" w:lineRule="auto" w:before="97"/>
        <w:ind w:left="180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Ældre</w:t>
      </w:r>
      <w:r>
        <w:rPr>
          <w:rFonts w:ascii="Arial" w:hAnsi="Arial"/>
          <w:spacing w:val="-1"/>
          <w:sz w:val="15"/>
        </w:rPr>
        <w:t> </w:t>
      </w:r>
      <w:r>
        <w:rPr>
          <w:rFonts w:ascii="Arial" w:hAnsi="Arial"/>
          <w:sz w:val="15"/>
        </w:rPr>
        <w:t>Sagen </w:t>
      </w:r>
      <w:r>
        <w:rPr>
          <w:rFonts w:ascii="Arial" w:hAnsi="Arial"/>
          <w:spacing w:val="-2"/>
          <w:sz w:val="15"/>
        </w:rPr>
        <w:t>Snorresgade</w:t>
      </w:r>
      <w:r>
        <w:rPr>
          <w:rFonts w:ascii="Arial" w:hAnsi="Arial"/>
          <w:spacing w:val="11"/>
          <w:sz w:val="15"/>
        </w:rPr>
        <w:t> </w:t>
      </w:r>
      <w:r>
        <w:rPr>
          <w:rFonts w:ascii="Arial" w:hAnsi="Arial"/>
          <w:spacing w:val="-2"/>
          <w:sz w:val="15"/>
        </w:rPr>
        <w:t>17-</w:t>
      </w:r>
      <w:r>
        <w:rPr>
          <w:rFonts w:ascii="Arial" w:hAnsi="Arial"/>
          <w:spacing w:val="-5"/>
          <w:sz w:val="15"/>
        </w:rPr>
        <w:t>19</w:t>
      </w:r>
    </w:p>
    <w:p>
      <w:pPr>
        <w:spacing w:line="156" w:lineRule="exact" w:before="0"/>
        <w:ind w:left="180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2300</w:t>
      </w:r>
      <w:r>
        <w:rPr>
          <w:rFonts w:ascii="Arial" w:hAnsi="Arial"/>
          <w:spacing w:val="-7"/>
          <w:sz w:val="15"/>
        </w:rPr>
        <w:t> </w:t>
      </w:r>
      <w:r>
        <w:rPr>
          <w:rFonts w:ascii="Arial" w:hAnsi="Arial"/>
          <w:sz w:val="15"/>
        </w:rPr>
        <w:t>København</w:t>
      </w:r>
      <w:r>
        <w:rPr>
          <w:rFonts w:ascii="Arial" w:hAnsi="Arial"/>
          <w:spacing w:val="-7"/>
          <w:sz w:val="15"/>
        </w:rPr>
        <w:t> </w:t>
      </w:r>
      <w:r>
        <w:rPr>
          <w:rFonts w:ascii="Arial" w:hAnsi="Arial"/>
          <w:spacing w:val="-10"/>
          <w:sz w:val="15"/>
        </w:rPr>
        <w:t>S</w:t>
      </w:r>
    </w:p>
    <w:p>
      <w:pPr>
        <w:spacing w:before="97"/>
        <w:ind w:left="180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  <w:t>Tlf.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33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96</w:t>
      </w:r>
      <w:r>
        <w:rPr>
          <w:rFonts w:ascii="Arial"/>
          <w:spacing w:val="-3"/>
          <w:sz w:val="15"/>
        </w:rPr>
        <w:t> </w:t>
      </w:r>
      <w:r>
        <w:rPr>
          <w:rFonts w:ascii="Arial"/>
          <w:sz w:val="15"/>
        </w:rPr>
        <w:t>86 </w:t>
      </w:r>
      <w:r>
        <w:rPr>
          <w:rFonts w:ascii="Arial"/>
          <w:spacing w:val="-5"/>
          <w:sz w:val="15"/>
        </w:rPr>
        <w:t>86</w:t>
      </w:r>
    </w:p>
    <w:p>
      <w:pPr>
        <w:spacing w:line="309" w:lineRule="auto" w:before="67"/>
        <w:ind w:left="180" w:right="0" w:firstLine="0"/>
        <w:jc w:val="left"/>
        <w:rPr>
          <w:rFonts w:ascii="Arial"/>
          <w:sz w:val="15"/>
        </w:rPr>
      </w:pPr>
      <w:hyperlink r:id="rId6">
        <w:r>
          <w:rPr>
            <w:rFonts w:ascii="Arial"/>
            <w:spacing w:val="-2"/>
            <w:sz w:val="15"/>
          </w:rPr>
          <w:t>aeldresagen@aeldresagen.dk</w:t>
        </w:r>
      </w:hyperlink>
      <w:r>
        <w:rPr>
          <w:rFonts w:ascii="Arial"/>
          <w:sz w:val="15"/>
        </w:rPr>
        <w:t> </w:t>
      </w:r>
      <w:hyperlink r:id="rId7">
        <w:r>
          <w:rPr>
            <w:rFonts w:ascii="Arial"/>
            <w:spacing w:val="-2"/>
            <w:sz w:val="15"/>
          </w:rPr>
          <w:t>www.aeldresagen.dk</w:t>
        </w:r>
      </w:hyperlink>
    </w:p>
    <w:p>
      <w:pPr>
        <w:spacing w:before="97"/>
        <w:ind w:left="180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spacing w:val="-2"/>
          <w:sz w:val="15"/>
        </w:rPr>
        <w:t>Protektor:</w:t>
      </w:r>
    </w:p>
    <w:p>
      <w:pPr>
        <w:spacing w:line="333" w:lineRule="auto" w:before="50"/>
        <w:ind w:left="180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Hendes</w:t>
      </w:r>
      <w:r>
        <w:rPr>
          <w:rFonts w:ascii="Arial" w:hAnsi="Arial"/>
          <w:spacing w:val="-11"/>
          <w:sz w:val="15"/>
        </w:rPr>
        <w:t> </w:t>
      </w:r>
      <w:r>
        <w:rPr>
          <w:rFonts w:ascii="Arial" w:hAnsi="Arial"/>
          <w:sz w:val="15"/>
        </w:rPr>
        <w:t>Majestæt</w:t>
      </w:r>
      <w:r>
        <w:rPr>
          <w:rFonts w:ascii="Arial" w:hAnsi="Arial"/>
          <w:spacing w:val="-10"/>
          <w:sz w:val="15"/>
        </w:rPr>
        <w:t> </w:t>
      </w:r>
      <w:r>
        <w:rPr>
          <w:rFonts w:ascii="Arial" w:hAnsi="Arial"/>
          <w:sz w:val="15"/>
        </w:rPr>
        <w:t>Dronning Margrethe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z w:val="15"/>
        </w:rPr>
        <w:t>II</w:t>
      </w:r>
    </w:p>
    <w:p>
      <w:pPr>
        <w:spacing w:line="321" w:lineRule="auto" w:before="97"/>
        <w:ind w:left="180" w:right="104" w:firstLine="0"/>
        <w:jc w:val="left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sz w:val="15"/>
        </w:rPr>
        <w:t>Gavebeløb til Ældre Sagen</w:t>
      </w:r>
      <w:r>
        <w:rPr>
          <w:rFonts w:ascii="Arial" w:hAnsi="Arial"/>
          <w:spacing w:val="40"/>
          <w:sz w:val="15"/>
        </w:rPr>
        <w:t> </w:t>
      </w:r>
      <w:r>
        <w:rPr>
          <w:rFonts w:ascii="Arial" w:hAnsi="Arial"/>
          <w:sz w:val="15"/>
        </w:rPr>
        <w:t>kan</w:t>
      </w:r>
      <w:r>
        <w:rPr>
          <w:rFonts w:ascii="Arial" w:hAnsi="Arial"/>
          <w:spacing w:val="-10"/>
          <w:sz w:val="15"/>
        </w:rPr>
        <w:t> </w:t>
      </w:r>
      <w:r>
        <w:rPr>
          <w:rFonts w:ascii="Arial" w:hAnsi="Arial"/>
          <w:sz w:val="15"/>
        </w:rPr>
        <w:t>fratrækkes</w:t>
      </w:r>
      <w:r>
        <w:rPr>
          <w:rFonts w:ascii="Arial" w:hAnsi="Arial"/>
          <w:spacing w:val="-9"/>
          <w:sz w:val="15"/>
        </w:rPr>
        <w:t> </w:t>
      </w:r>
      <w:r>
        <w:rPr>
          <w:rFonts w:ascii="Arial" w:hAnsi="Arial"/>
          <w:sz w:val="15"/>
        </w:rPr>
        <w:t>efter</w:t>
      </w:r>
      <w:r>
        <w:rPr>
          <w:rFonts w:ascii="Arial" w:hAnsi="Arial"/>
          <w:spacing w:val="-9"/>
          <w:sz w:val="15"/>
        </w:rPr>
        <w:t> </w:t>
      </w:r>
      <w:r>
        <w:rPr>
          <w:rFonts w:ascii="Arial" w:hAnsi="Arial"/>
          <w:sz w:val="15"/>
        </w:rPr>
        <w:t>gældende skatteregler · Giro 450-5050</w:t>
      </w:r>
    </w:p>
    <w:p>
      <w:pPr>
        <w:spacing w:after="0" w:line="321" w:lineRule="auto"/>
        <w:jc w:val="left"/>
        <w:rPr>
          <w:rFonts w:ascii="Arial" w:hAnsi="Arial"/>
          <w:sz w:val="15"/>
        </w:rPr>
        <w:sectPr>
          <w:type w:val="continuous"/>
          <w:pgSz w:w="11910" w:h="16850"/>
          <w:pgMar w:header="1077" w:footer="0" w:top="2000" w:bottom="280" w:left="1140" w:right="1340"/>
          <w:cols w:num="4" w:equalWidth="0">
            <w:col w:w="1507" w:space="622"/>
            <w:col w:w="2226" w:space="326"/>
            <w:col w:w="2049" w:space="361"/>
            <w:col w:w="2339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61"/>
        <w:rPr>
          <w:rFonts w:ascii="Arial"/>
        </w:rPr>
      </w:pPr>
    </w:p>
    <w:p>
      <w:pPr>
        <w:pStyle w:val="ListParagraph"/>
        <w:numPr>
          <w:ilvl w:val="0"/>
          <w:numId w:val="2"/>
        </w:numPr>
        <w:tabs>
          <w:tab w:pos="826" w:val="left" w:leader="none"/>
          <w:tab w:pos="828" w:val="left" w:leader="none"/>
          <w:tab w:pos="1593" w:val="left" w:leader="none"/>
        </w:tabs>
        <w:spacing w:line="240" w:lineRule="auto" w:before="0" w:after="0"/>
        <w:ind w:left="828" w:right="873" w:hanging="360"/>
        <w:jc w:val="left"/>
        <w:rPr>
          <w:sz w:val="22"/>
        </w:rPr>
      </w:pPr>
      <w:r>
        <w:rPr>
          <w:b/>
          <w:sz w:val="22"/>
        </w:rPr>
        <w:t>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bestyrelsesmedlem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må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ikke</w:t>
      </w:r>
      <w:r>
        <w:rPr>
          <w:b/>
          <w:spacing w:val="-3"/>
          <w:sz w:val="22"/>
        </w:rPr>
        <w:t> </w:t>
      </w:r>
      <w:r>
        <w:rPr>
          <w:sz w:val="22"/>
        </w:rPr>
        <w:t>deltage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drøftelser</w:t>
      </w:r>
      <w:r>
        <w:rPr>
          <w:spacing w:val="-3"/>
          <w:sz w:val="22"/>
        </w:rPr>
        <w:t> </w:t>
      </w:r>
      <w:r>
        <w:rPr>
          <w:sz w:val="22"/>
        </w:rPr>
        <w:t>og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beslutninger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sager, </w:t>
      </w:r>
      <w:r>
        <w:rPr>
          <w:spacing w:val="-4"/>
          <w:sz w:val="22"/>
        </w:rPr>
        <w:t>hvor</w:t>
      </w:r>
      <w:r>
        <w:rPr>
          <w:sz w:val="22"/>
        </w:rPr>
        <w:tab/>
        <w:t>bestyrelsesmedlemmet kan have en økonomisk egeninteresse i sagens udfald. Dette gælder bestyrelsesmedlemmets egne interesser, og interesser for personer tæt knyttet, f.eks. via slægtskab.</w:t>
      </w:r>
    </w:p>
    <w:p>
      <w:pPr>
        <w:pStyle w:val="BodyText"/>
        <w:spacing w:before="1"/>
      </w:pPr>
    </w:p>
    <w:p>
      <w:pPr>
        <w:pStyle w:val="Heading1"/>
      </w:pPr>
      <w:r>
        <w:rPr>
          <w:color w:val="000000"/>
          <w:highlight w:val="lightGray"/>
        </w:rPr>
        <w:t>Godtgørelse</w:t>
      </w:r>
      <w:r>
        <w:rPr>
          <w:color w:val="000000"/>
          <w:spacing w:val="-9"/>
          <w:highlight w:val="lightGray"/>
        </w:rPr>
        <w:t> </w:t>
      </w:r>
      <w:r>
        <w:rPr>
          <w:color w:val="000000"/>
          <w:highlight w:val="lightGray"/>
        </w:rPr>
        <w:t>og</w:t>
      </w:r>
      <w:r>
        <w:rPr>
          <w:color w:val="000000"/>
          <w:spacing w:val="-5"/>
          <w:highlight w:val="lightGray"/>
        </w:rPr>
        <w:t> </w:t>
      </w:r>
      <w:r>
        <w:rPr>
          <w:color w:val="000000"/>
          <w:spacing w:val="-2"/>
          <w:highlight w:val="lightGray"/>
        </w:rPr>
        <w:t>gaver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250" w:after="0"/>
        <w:ind w:left="828" w:right="681" w:hanging="360"/>
        <w:jc w:val="left"/>
        <w:rPr>
          <w:sz w:val="22"/>
        </w:rPr>
      </w:pPr>
      <w:r>
        <w:rPr>
          <w:b/>
          <w:sz w:val="22"/>
        </w:rPr>
        <w:t>Lokalafdelingens beslutninger </w:t>
      </w:r>
      <w:r>
        <w:rPr>
          <w:sz w:val="22"/>
        </w:rPr>
        <w:t>vedr. godtgørelse til bestyrelsesmedlemmer, suppleanter</w:t>
      </w:r>
      <w:r>
        <w:rPr>
          <w:spacing w:val="-5"/>
          <w:sz w:val="22"/>
        </w:rPr>
        <w:t> </w:t>
      </w:r>
      <w:r>
        <w:rPr>
          <w:sz w:val="22"/>
        </w:rPr>
        <w:t>og</w:t>
      </w:r>
      <w:r>
        <w:rPr>
          <w:spacing w:val="-2"/>
          <w:sz w:val="22"/>
        </w:rPr>
        <w:t> </w:t>
      </w:r>
      <w:r>
        <w:rPr>
          <w:sz w:val="22"/>
        </w:rPr>
        <w:t>andre</w:t>
      </w:r>
      <w:r>
        <w:rPr>
          <w:spacing w:val="-1"/>
          <w:sz w:val="22"/>
        </w:rPr>
        <w:t> </w:t>
      </w:r>
      <w:r>
        <w:rPr>
          <w:sz w:val="22"/>
        </w:rPr>
        <w:t>frivillige</w:t>
      </w:r>
      <w:r>
        <w:rPr>
          <w:spacing w:val="-1"/>
          <w:sz w:val="22"/>
        </w:rPr>
        <w:t> </w:t>
      </w:r>
      <w:r>
        <w:rPr>
          <w:sz w:val="22"/>
        </w:rPr>
        <w:t>træffes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gang</w:t>
      </w:r>
      <w:r>
        <w:rPr>
          <w:spacing w:val="-2"/>
          <w:sz w:val="22"/>
        </w:rPr>
        <w:t> </w:t>
      </w:r>
      <w:r>
        <w:rPr>
          <w:sz w:val="22"/>
        </w:rPr>
        <w:t>årligt</w:t>
      </w:r>
      <w:r>
        <w:rPr>
          <w:spacing w:val="-4"/>
          <w:sz w:val="22"/>
        </w:rPr>
        <w:t> </w:t>
      </w:r>
      <w:r>
        <w:rPr>
          <w:sz w:val="22"/>
        </w:rPr>
        <w:t>på</w:t>
      </w:r>
      <w:r>
        <w:rPr>
          <w:spacing w:val="-3"/>
          <w:sz w:val="22"/>
        </w:rPr>
        <w:t> </w:t>
      </w:r>
      <w:r>
        <w:rPr>
          <w:sz w:val="22"/>
        </w:rPr>
        <w:t>bestyrelsesmøde</w:t>
      </w:r>
      <w:r>
        <w:rPr>
          <w:spacing w:val="-4"/>
          <w:sz w:val="22"/>
        </w:rPr>
        <w:t> </w:t>
      </w:r>
      <w:r>
        <w:rPr>
          <w:sz w:val="22"/>
        </w:rPr>
        <w:t>og</w:t>
      </w:r>
      <w:r>
        <w:rPr>
          <w:spacing w:val="-2"/>
          <w:sz w:val="22"/>
        </w:rPr>
        <w:t> </w:t>
      </w:r>
      <w:r>
        <w:rPr>
          <w:sz w:val="22"/>
        </w:rPr>
        <w:t>føres</w:t>
      </w:r>
      <w:r>
        <w:rPr>
          <w:spacing w:val="-2"/>
          <w:sz w:val="22"/>
        </w:rPr>
        <w:t> </w:t>
      </w:r>
      <w:r>
        <w:rPr>
          <w:sz w:val="22"/>
        </w:rPr>
        <w:t>til </w:t>
      </w:r>
      <w:r>
        <w:rPr>
          <w:spacing w:val="-2"/>
          <w:sz w:val="22"/>
        </w:rPr>
        <w:t>referat.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8" w:val="left" w:leader="none"/>
        </w:tabs>
        <w:spacing w:line="240" w:lineRule="auto" w:before="0" w:after="0"/>
        <w:ind w:left="828" w:right="561" w:hanging="360"/>
        <w:jc w:val="left"/>
        <w:rPr>
          <w:sz w:val="22"/>
        </w:rPr>
      </w:pPr>
      <w:r>
        <w:rPr>
          <w:b/>
          <w:sz w:val="22"/>
        </w:rPr>
        <w:t>Bestyrelsesmedlemmer og suppleanters </w:t>
      </w:r>
      <w:r>
        <w:rPr>
          <w:sz w:val="22"/>
        </w:rPr>
        <w:t>deltagelse i aktiviteter og arrangementer</w:t>
      </w:r>
      <w:r>
        <w:rPr>
          <w:spacing w:val="-3"/>
          <w:sz w:val="22"/>
        </w:rPr>
        <w:t> </w:t>
      </w:r>
      <w:r>
        <w:rPr>
          <w:sz w:val="22"/>
        </w:rPr>
        <w:t>uden</w:t>
      </w:r>
      <w:r>
        <w:rPr>
          <w:spacing w:val="-4"/>
          <w:sz w:val="22"/>
        </w:rPr>
        <w:t> </w:t>
      </w:r>
      <w:r>
        <w:rPr>
          <w:sz w:val="22"/>
        </w:rPr>
        <w:t>egenbetaling</w:t>
      </w:r>
      <w:r>
        <w:rPr>
          <w:spacing w:val="-1"/>
          <w:sz w:val="22"/>
        </w:rPr>
        <w:t> </w:t>
      </w:r>
      <w:r>
        <w:rPr>
          <w:sz w:val="22"/>
        </w:rPr>
        <w:t>drøftes</w:t>
      </w:r>
      <w:r>
        <w:rPr>
          <w:spacing w:val="-6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gang</w:t>
      </w:r>
      <w:r>
        <w:rPr>
          <w:spacing w:val="-6"/>
          <w:sz w:val="22"/>
        </w:rPr>
        <w:t> </w:t>
      </w:r>
      <w:r>
        <w:rPr>
          <w:sz w:val="22"/>
        </w:rPr>
        <w:t>årligt</w:t>
      </w:r>
      <w:r>
        <w:rPr>
          <w:spacing w:val="-3"/>
          <w:sz w:val="22"/>
        </w:rPr>
        <w:t> </w:t>
      </w:r>
      <w:r>
        <w:rPr>
          <w:sz w:val="22"/>
        </w:rPr>
        <w:t>på</w:t>
      </w:r>
      <w:r>
        <w:rPr>
          <w:spacing w:val="-6"/>
          <w:sz w:val="22"/>
        </w:rPr>
        <w:t> </w:t>
      </w:r>
      <w:r>
        <w:rPr>
          <w:sz w:val="22"/>
        </w:rPr>
        <w:t>bestyrelsesmøde</w:t>
      </w:r>
      <w:r>
        <w:rPr>
          <w:spacing w:val="-2"/>
          <w:sz w:val="22"/>
        </w:rPr>
        <w:t> </w:t>
      </w:r>
      <w:r>
        <w:rPr>
          <w:sz w:val="22"/>
        </w:rPr>
        <w:t>og</w:t>
      </w:r>
      <w:r>
        <w:rPr>
          <w:spacing w:val="-6"/>
          <w:sz w:val="22"/>
        </w:rPr>
        <w:t> </w:t>
      </w:r>
      <w:r>
        <w:rPr>
          <w:sz w:val="22"/>
        </w:rPr>
        <w:t>føres til referat. Vedr. rejser og ture følges vejledning i Håndbog for bestyrelser og </w:t>
      </w:r>
      <w:r>
        <w:rPr>
          <w:spacing w:val="-2"/>
          <w:sz w:val="22"/>
        </w:rPr>
        <w:t>frivilligledere.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8" w:val="left" w:leader="none"/>
        </w:tabs>
        <w:spacing w:line="240" w:lineRule="auto" w:before="0" w:after="0"/>
        <w:ind w:left="828" w:right="602" w:hanging="360"/>
        <w:jc w:val="left"/>
        <w:rPr>
          <w:sz w:val="22"/>
        </w:rPr>
      </w:pPr>
      <w:r>
        <w:rPr>
          <w:b/>
          <w:sz w:val="22"/>
        </w:rPr>
        <w:t>Kørselsgodtgørelse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følger</w:t>
      </w:r>
      <w:r>
        <w:rPr>
          <w:b/>
          <w:spacing w:val="-6"/>
          <w:sz w:val="22"/>
        </w:rPr>
        <w:t> </w:t>
      </w:r>
      <w:r>
        <w:rPr>
          <w:sz w:val="22"/>
        </w:rPr>
        <w:t>Landsforeningens</w:t>
      </w:r>
      <w:r>
        <w:rPr>
          <w:spacing w:val="-6"/>
          <w:sz w:val="22"/>
        </w:rPr>
        <w:t> </w:t>
      </w:r>
      <w:r>
        <w:rPr>
          <w:sz w:val="22"/>
        </w:rPr>
        <w:t>bestemmelser</w:t>
      </w:r>
      <w:r>
        <w:rPr>
          <w:color w:val="FF0000"/>
          <w:sz w:val="22"/>
        </w:rPr>
        <w:t>,</w:t>
      </w:r>
      <w:r>
        <w:rPr>
          <w:color w:val="FF0000"/>
          <w:spacing w:val="-3"/>
          <w:sz w:val="22"/>
        </w:rPr>
        <w:t> </w:t>
      </w:r>
      <w:r>
        <w:rPr>
          <w:sz w:val="22"/>
        </w:rPr>
        <w:t>og</w:t>
      </w:r>
      <w:r>
        <w:rPr>
          <w:spacing w:val="-5"/>
          <w:sz w:val="22"/>
        </w:rPr>
        <w:t> </w:t>
      </w:r>
      <w:r>
        <w:rPr>
          <w:sz w:val="22"/>
        </w:rPr>
        <w:t>det</w:t>
      </w:r>
      <w:r>
        <w:rPr>
          <w:spacing w:val="-3"/>
          <w:sz w:val="22"/>
        </w:rPr>
        <w:t> </w:t>
      </w:r>
      <w:r>
        <w:rPr>
          <w:sz w:val="22"/>
        </w:rPr>
        <w:t>drøftes</w:t>
      </w:r>
      <w:r>
        <w:rPr>
          <w:color w:val="FF0000"/>
          <w:sz w:val="22"/>
        </w:rPr>
        <w:t>,</w:t>
      </w:r>
      <w:r>
        <w:rPr>
          <w:color w:val="FF0000"/>
          <w:spacing w:val="-3"/>
          <w:sz w:val="22"/>
        </w:rPr>
        <w:t> </w:t>
      </w:r>
      <w:r>
        <w:rPr>
          <w:sz w:val="22"/>
        </w:rPr>
        <w:t>om der er en bagatelgrænse.</w:t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249" w:after="0"/>
        <w:ind w:left="828" w:right="491" w:hanging="360"/>
        <w:jc w:val="left"/>
        <w:rPr>
          <w:sz w:val="22"/>
        </w:rPr>
      </w:pPr>
      <w:r>
        <w:rPr>
          <w:b/>
          <w:sz w:val="22"/>
        </w:rPr>
        <w:t>Der føres inventarliste over </w:t>
      </w:r>
      <w:r>
        <w:rPr>
          <w:sz w:val="22"/>
        </w:rPr>
        <w:t>lokalafdelingens ejendele af kassereren, og det fremgår</w:t>
      </w:r>
      <w:r>
        <w:rPr>
          <w:spacing w:val="-3"/>
          <w:sz w:val="22"/>
        </w:rPr>
        <w:t> </w:t>
      </w:r>
      <w:r>
        <w:rPr>
          <w:sz w:val="22"/>
        </w:rPr>
        <w:t>af</w:t>
      </w:r>
      <w:r>
        <w:rPr>
          <w:spacing w:val="-3"/>
          <w:sz w:val="22"/>
        </w:rPr>
        <w:t> </w:t>
      </w:r>
      <w:r>
        <w:rPr>
          <w:sz w:val="22"/>
        </w:rPr>
        <w:t>inventarlisten,</w:t>
      </w:r>
      <w:r>
        <w:rPr>
          <w:spacing w:val="-3"/>
          <w:sz w:val="22"/>
        </w:rPr>
        <w:t> </w:t>
      </w:r>
      <w:r>
        <w:rPr>
          <w:sz w:val="22"/>
        </w:rPr>
        <w:t>hvor</w:t>
      </w:r>
      <w:r>
        <w:rPr>
          <w:spacing w:val="-3"/>
          <w:sz w:val="22"/>
        </w:rPr>
        <w:t> </w:t>
      </w:r>
      <w:r>
        <w:rPr>
          <w:sz w:val="22"/>
        </w:rPr>
        <w:t>lokalafdelingens</w:t>
      </w:r>
      <w:r>
        <w:rPr>
          <w:spacing w:val="-6"/>
          <w:sz w:val="22"/>
        </w:rPr>
        <w:t> </w:t>
      </w:r>
      <w:r>
        <w:rPr>
          <w:sz w:val="22"/>
        </w:rPr>
        <w:t>ejendele</w:t>
      </w:r>
      <w:r>
        <w:rPr>
          <w:spacing w:val="-5"/>
          <w:sz w:val="22"/>
        </w:rPr>
        <w:t> </w:t>
      </w:r>
      <w:r>
        <w:rPr>
          <w:sz w:val="22"/>
        </w:rPr>
        <w:t>befinder</w:t>
      </w:r>
      <w:r>
        <w:rPr>
          <w:spacing w:val="-3"/>
          <w:sz w:val="22"/>
        </w:rPr>
        <w:t> </w:t>
      </w:r>
      <w:r>
        <w:rPr>
          <w:sz w:val="22"/>
        </w:rPr>
        <w:t>sig.</w:t>
      </w:r>
      <w:r>
        <w:rPr>
          <w:spacing w:val="-3"/>
          <w:sz w:val="22"/>
        </w:rPr>
        <w:t> </w:t>
      </w:r>
      <w:r>
        <w:rPr>
          <w:sz w:val="22"/>
        </w:rPr>
        <w:t>Det</w:t>
      </w:r>
      <w:r>
        <w:rPr>
          <w:spacing w:val="-6"/>
          <w:sz w:val="22"/>
        </w:rPr>
        <w:t> </w:t>
      </w:r>
      <w:r>
        <w:rPr>
          <w:sz w:val="22"/>
        </w:rPr>
        <w:t>pointeres at udstyr ejet af lokalafdelingen, såsom pc`er, printere og andet udstyr tilbageleveres ved ophør af den frivillige rolle.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0" w:after="0"/>
        <w:ind w:left="828" w:right="534" w:hanging="360"/>
        <w:jc w:val="left"/>
        <w:rPr>
          <w:sz w:val="22"/>
        </w:rPr>
      </w:pPr>
      <w:r>
        <w:rPr>
          <w:b/>
          <w:sz w:val="22"/>
        </w:rPr>
        <w:t>Lokalbestyrelsen beslutter </w:t>
      </w:r>
      <w:r>
        <w:rPr>
          <w:sz w:val="22"/>
        </w:rPr>
        <w:t>og reviderer årligt, hvem der skal have opmærksomhed</w:t>
      </w:r>
      <w:r>
        <w:rPr>
          <w:spacing w:val="-3"/>
          <w:sz w:val="22"/>
        </w:rPr>
        <w:t> </w:t>
      </w:r>
      <w:r>
        <w:rPr>
          <w:sz w:val="22"/>
        </w:rPr>
        <w:t>ved</w:t>
      </w:r>
      <w:r>
        <w:rPr>
          <w:spacing w:val="-2"/>
          <w:sz w:val="22"/>
        </w:rPr>
        <w:t> </w:t>
      </w:r>
      <w:r>
        <w:rPr>
          <w:sz w:val="22"/>
        </w:rPr>
        <w:t>mærkedage,</w:t>
      </w:r>
      <w:r>
        <w:rPr>
          <w:spacing w:val="-4"/>
          <w:sz w:val="22"/>
        </w:rPr>
        <w:t> </w:t>
      </w:r>
      <w:r>
        <w:rPr>
          <w:sz w:val="22"/>
        </w:rPr>
        <w:t>og</w:t>
      </w:r>
      <w:r>
        <w:rPr>
          <w:spacing w:val="-5"/>
          <w:sz w:val="22"/>
        </w:rPr>
        <w:t> </w:t>
      </w:r>
      <w:r>
        <w:rPr>
          <w:sz w:val="22"/>
        </w:rPr>
        <w:t>på</w:t>
      </w:r>
      <w:r>
        <w:rPr>
          <w:spacing w:val="-3"/>
          <w:sz w:val="22"/>
        </w:rPr>
        <w:t> </w:t>
      </w:r>
      <w:r>
        <w:rPr>
          <w:sz w:val="22"/>
        </w:rPr>
        <w:t>hvilket</w:t>
      </w:r>
      <w:r>
        <w:rPr>
          <w:spacing w:val="-2"/>
          <w:sz w:val="22"/>
        </w:rPr>
        <w:t> </w:t>
      </w:r>
      <w:r>
        <w:rPr>
          <w:sz w:val="22"/>
        </w:rPr>
        <w:t>niveau</w:t>
      </w:r>
      <w:r>
        <w:rPr>
          <w:spacing w:val="-1"/>
          <w:sz w:val="22"/>
        </w:rPr>
        <w:t> </w:t>
      </w:r>
      <w:r>
        <w:rPr>
          <w:sz w:val="22"/>
        </w:rPr>
        <w:t>indenfor</w:t>
      </w:r>
      <w:r>
        <w:rPr>
          <w:spacing w:val="-5"/>
          <w:sz w:val="22"/>
        </w:rPr>
        <w:t> </w:t>
      </w:r>
      <w:r>
        <w:rPr>
          <w:sz w:val="22"/>
        </w:rPr>
        <w:t>rammerne</w:t>
      </w:r>
      <w:r>
        <w:rPr>
          <w:spacing w:val="-4"/>
          <w:sz w:val="22"/>
        </w:rPr>
        <w:t> </w:t>
      </w:r>
      <w:r>
        <w:rPr>
          <w:sz w:val="22"/>
        </w:rPr>
        <w:t>af</w:t>
      </w:r>
      <w:r>
        <w:rPr>
          <w:spacing w:val="-2"/>
          <w:sz w:val="22"/>
        </w:rPr>
        <w:t> </w:t>
      </w:r>
      <w:r>
        <w:rPr>
          <w:sz w:val="22"/>
        </w:rPr>
        <w:t>Ældre Sagens etiske retningslinjer. Beslutningen føres til referat.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26" w:val="left" w:leader="none"/>
          <w:tab w:pos="828" w:val="left" w:leader="none"/>
        </w:tabs>
        <w:spacing w:line="240" w:lineRule="auto" w:before="0" w:after="0"/>
        <w:ind w:left="828" w:right="638" w:hanging="360"/>
        <w:jc w:val="left"/>
        <w:rPr>
          <w:sz w:val="22"/>
        </w:rPr>
      </w:pPr>
      <w:r>
        <w:rPr>
          <w:b/>
          <w:sz w:val="22"/>
        </w:rPr>
        <w:t>Lokalbestyrelsen drøfter en gang </w:t>
      </w:r>
      <w:r>
        <w:rPr>
          <w:sz w:val="22"/>
        </w:rPr>
        <w:t>årligt sammenhængen mellem lokalbestyrelsens</w:t>
      </w:r>
      <w:r>
        <w:rPr>
          <w:spacing w:val="-4"/>
          <w:sz w:val="22"/>
        </w:rPr>
        <w:t> </w:t>
      </w:r>
      <w:r>
        <w:rPr>
          <w:sz w:val="22"/>
        </w:rPr>
        <w:t>økonomiske</w:t>
      </w:r>
      <w:r>
        <w:rPr>
          <w:spacing w:val="-6"/>
          <w:sz w:val="22"/>
        </w:rPr>
        <w:t> </w:t>
      </w:r>
      <w:r>
        <w:rPr>
          <w:sz w:val="22"/>
        </w:rPr>
        <w:t>dispositioner</w:t>
      </w:r>
      <w:r>
        <w:rPr>
          <w:spacing w:val="-4"/>
          <w:sz w:val="22"/>
        </w:rPr>
        <w:t> </w:t>
      </w:r>
      <w:r>
        <w:rPr>
          <w:sz w:val="22"/>
        </w:rPr>
        <w:t>og</w:t>
      </w:r>
      <w:r>
        <w:rPr>
          <w:spacing w:val="-1"/>
          <w:sz w:val="22"/>
        </w:rPr>
        <w:t> </w:t>
      </w:r>
      <w:r>
        <w:rPr>
          <w:sz w:val="22"/>
        </w:rPr>
        <w:t>Ældre</w:t>
      </w:r>
      <w:r>
        <w:rPr>
          <w:spacing w:val="-6"/>
          <w:sz w:val="22"/>
        </w:rPr>
        <w:t> </w:t>
      </w:r>
      <w:r>
        <w:rPr>
          <w:sz w:val="22"/>
        </w:rPr>
        <w:t>Sagens</w:t>
      </w:r>
      <w:r>
        <w:rPr>
          <w:spacing w:val="-4"/>
          <w:sz w:val="22"/>
        </w:rPr>
        <w:t> </w:t>
      </w:r>
      <w:r>
        <w:rPr>
          <w:sz w:val="22"/>
        </w:rPr>
        <w:t>etiske</w:t>
      </w:r>
      <w:r>
        <w:rPr>
          <w:spacing w:val="-4"/>
          <w:sz w:val="22"/>
        </w:rPr>
        <w:t> </w:t>
      </w:r>
      <w:r>
        <w:rPr>
          <w:sz w:val="22"/>
        </w:rPr>
        <w:t>retningslinjer.</w:t>
      </w:r>
    </w:p>
    <w:p>
      <w:pPr>
        <w:pStyle w:val="BodyText"/>
        <w:spacing w:before="249"/>
      </w:pPr>
    </w:p>
    <w:p>
      <w:pPr>
        <w:pStyle w:val="Heading1"/>
      </w:pPr>
      <w:r>
        <w:rPr>
          <w:color w:val="000000"/>
          <w:spacing w:val="-2"/>
          <w:highlight w:val="lightGray"/>
        </w:rPr>
        <w:t>Kommunikation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0" w:lineRule="auto" w:before="0" w:after="0"/>
        <w:ind w:left="828" w:right="1957" w:hanging="360"/>
        <w:jc w:val="left"/>
        <w:rPr>
          <w:sz w:val="22"/>
        </w:rPr>
      </w:pPr>
      <w:r>
        <w:rPr>
          <w:b/>
          <w:sz w:val="22"/>
        </w:rPr>
        <w:t>Alle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tilstræber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god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positiv</w:t>
      </w:r>
      <w:r>
        <w:rPr>
          <w:b/>
          <w:spacing w:val="-3"/>
          <w:sz w:val="22"/>
        </w:rPr>
        <w:t> </w:t>
      </w:r>
      <w:r>
        <w:rPr>
          <w:sz w:val="22"/>
        </w:rPr>
        <w:t>atmosfære</w:t>
      </w:r>
      <w:r>
        <w:rPr>
          <w:spacing w:val="-1"/>
          <w:sz w:val="22"/>
        </w:rPr>
        <w:t> </w:t>
      </w:r>
      <w:r>
        <w:rPr>
          <w:sz w:val="22"/>
        </w:rPr>
        <w:t>med</w:t>
      </w:r>
      <w:r>
        <w:rPr>
          <w:spacing w:val="-5"/>
          <w:sz w:val="22"/>
        </w:rPr>
        <w:t> </w:t>
      </w:r>
      <w:r>
        <w:rPr>
          <w:sz w:val="22"/>
        </w:rPr>
        <w:t>respekt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alle mødedeltageres tid og mening.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249" w:after="0"/>
        <w:ind w:left="826" w:right="0" w:hanging="358"/>
        <w:jc w:val="left"/>
        <w:rPr>
          <w:sz w:val="22"/>
        </w:rPr>
      </w:pPr>
      <w:r>
        <w:rPr>
          <w:b/>
          <w:sz w:val="22"/>
        </w:rPr>
        <w:t>Det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formanden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som</w:t>
      </w:r>
      <w:r>
        <w:rPr>
          <w:spacing w:val="-4"/>
          <w:sz w:val="22"/>
        </w:rPr>
        <w:t> </w:t>
      </w:r>
      <w:r>
        <w:rPr>
          <w:sz w:val="22"/>
        </w:rPr>
        <w:t>udtaler</w:t>
      </w:r>
      <w:r>
        <w:rPr>
          <w:spacing w:val="-3"/>
          <w:sz w:val="22"/>
        </w:rPr>
        <w:t> </w:t>
      </w:r>
      <w:r>
        <w:rPr>
          <w:sz w:val="22"/>
        </w:rPr>
        <w:t>sig</w:t>
      </w:r>
      <w:r>
        <w:rPr>
          <w:spacing w:val="-3"/>
          <w:sz w:val="22"/>
        </w:rPr>
        <w:t> </w:t>
      </w:r>
      <w:r>
        <w:rPr>
          <w:sz w:val="22"/>
        </w:rPr>
        <w:t>på</w:t>
      </w:r>
      <w:r>
        <w:rPr>
          <w:spacing w:val="-4"/>
          <w:sz w:val="22"/>
        </w:rPr>
        <w:t> </w:t>
      </w:r>
      <w:r>
        <w:rPr>
          <w:sz w:val="22"/>
        </w:rPr>
        <w:t>vegne</w:t>
      </w:r>
      <w:r>
        <w:rPr>
          <w:spacing w:val="-2"/>
          <w:sz w:val="22"/>
        </w:rPr>
        <w:t> </w:t>
      </w:r>
      <w:r>
        <w:rPr>
          <w:sz w:val="22"/>
        </w:rPr>
        <w:t>af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lokalbestyrelsen.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  <w:tab w:pos="828" w:val="left" w:leader="none"/>
        </w:tabs>
        <w:spacing w:line="242" w:lineRule="auto" w:before="250" w:after="0"/>
        <w:ind w:left="828" w:right="938" w:hanging="360"/>
        <w:jc w:val="left"/>
        <w:rPr>
          <w:sz w:val="22"/>
        </w:rPr>
      </w:pPr>
      <w:r>
        <w:rPr>
          <w:b/>
          <w:sz w:val="22"/>
        </w:rPr>
        <w:t>Lokalbestyrelsen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behandler</w:t>
      </w:r>
      <w:r>
        <w:rPr>
          <w:b/>
          <w:spacing w:val="-4"/>
          <w:sz w:val="22"/>
        </w:rPr>
        <w:t> </w:t>
      </w:r>
      <w:r>
        <w:rPr>
          <w:sz w:val="22"/>
        </w:rPr>
        <w:t>oplysninger</w:t>
      </w:r>
      <w:r>
        <w:rPr>
          <w:spacing w:val="-6"/>
          <w:sz w:val="22"/>
        </w:rPr>
        <w:t> </w:t>
      </w:r>
      <w:r>
        <w:rPr>
          <w:sz w:val="22"/>
        </w:rPr>
        <w:t>og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fortroligt,</w:t>
      </w:r>
      <w:r>
        <w:rPr>
          <w:spacing w:val="-6"/>
          <w:sz w:val="22"/>
        </w:rPr>
        <w:t> </w:t>
      </w:r>
      <w:r>
        <w:rPr>
          <w:sz w:val="22"/>
        </w:rPr>
        <w:t>og</w:t>
      </w:r>
      <w:r>
        <w:rPr>
          <w:spacing w:val="-3"/>
          <w:sz w:val="22"/>
        </w:rPr>
        <w:t> </w:t>
      </w:r>
      <w:r>
        <w:rPr>
          <w:sz w:val="22"/>
        </w:rPr>
        <w:t>følger</w:t>
      </w:r>
      <w:r>
        <w:rPr>
          <w:spacing w:val="-3"/>
          <w:sz w:val="22"/>
        </w:rPr>
        <w:t> </w:t>
      </w:r>
      <w:r>
        <w:rPr>
          <w:sz w:val="22"/>
        </w:rPr>
        <w:t>Ældre Sagens retningslinjer for behandling af personoplysninger.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</w:tabs>
        <w:spacing w:line="240" w:lineRule="auto" w:before="246" w:after="0"/>
        <w:ind w:left="827" w:right="0" w:hanging="359"/>
        <w:jc w:val="left"/>
        <w:rPr>
          <w:sz w:val="22"/>
        </w:rPr>
      </w:pPr>
      <w:r>
        <w:rPr>
          <w:b/>
          <w:sz w:val="22"/>
        </w:rPr>
        <w:t>Lokalbestyrelsen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anvender</w:t>
      </w:r>
      <w:r>
        <w:rPr>
          <w:b/>
          <w:spacing w:val="-7"/>
          <w:sz w:val="22"/>
        </w:rPr>
        <w:t> </w:t>
      </w:r>
      <w:r>
        <w:rPr>
          <w:sz w:val="22"/>
        </w:rPr>
        <w:t>Ældre</w:t>
      </w:r>
      <w:r>
        <w:rPr>
          <w:spacing w:val="-4"/>
          <w:sz w:val="22"/>
        </w:rPr>
        <w:t> </w:t>
      </w:r>
      <w:r>
        <w:rPr>
          <w:sz w:val="22"/>
        </w:rPr>
        <w:t>Sagens</w:t>
      </w:r>
      <w:r>
        <w:rPr>
          <w:spacing w:val="-6"/>
          <w:sz w:val="22"/>
        </w:rPr>
        <w:t> </w:t>
      </w:r>
      <w:r>
        <w:rPr>
          <w:sz w:val="22"/>
        </w:rPr>
        <w:t>navn,</w:t>
      </w:r>
      <w:r>
        <w:rPr>
          <w:spacing w:val="-5"/>
          <w:sz w:val="22"/>
        </w:rPr>
        <w:t> </w:t>
      </w:r>
      <w:r>
        <w:rPr>
          <w:sz w:val="22"/>
        </w:rPr>
        <w:t>logo</w:t>
      </w:r>
      <w:r>
        <w:rPr>
          <w:spacing w:val="-7"/>
          <w:sz w:val="22"/>
        </w:rPr>
        <w:t> </w:t>
      </w:r>
      <w:r>
        <w:rPr>
          <w:sz w:val="22"/>
        </w:rPr>
        <w:t>og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designlinje.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1077" w:footer="0" w:top="2000" w:bottom="280" w:left="1140" w:right="1340"/>
        </w:sectPr>
      </w:pPr>
    </w:p>
    <w:p>
      <w:pPr>
        <w:spacing w:line="333" w:lineRule="auto" w:before="96"/>
        <w:ind w:left="180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Ældre</w:t>
      </w:r>
      <w:r>
        <w:rPr>
          <w:rFonts w:ascii="Arial" w:hAnsi="Arial"/>
          <w:spacing w:val="-1"/>
          <w:sz w:val="15"/>
        </w:rPr>
        <w:t> </w:t>
      </w:r>
      <w:r>
        <w:rPr>
          <w:rFonts w:ascii="Arial" w:hAnsi="Arial"/>
          <w:sz w:val="15"/>
        </w:rPr>
        <w:t>Sagen </w:t>
      </w:r>
      <w:r>
        <w:rPr>
          <w:rFonts w:ascii="Arial" w:hAnsi="Arial"/>
          <w:spacing w:val="-2"/>
          <w:sz w:val="15"/>
        </w:rPr>
        <w:t>Snorresgade</w:t>
      </w:r>
      <w:r>
        <w:rPr>
          <w:rFonts w:ascii="Arial" w:hAnsi="Arial"/>
          <w:spacing w:val="11"/>
          <w:sz w:val="15"/>
        </w:rPr>
        <w:t> </w:t>
      </w:r>
      <w:r>
        <w:rPr>
          <w:rFonts w:ascii="Arial" w:hAnsi="Arial"/>
          <w:spacing w:val="-2"/>
          <w:sz w:val="15"/>
        </w:rPr>
        <w:t>17-</w:t>
      </w:r>
      <w:r>
        <w:rPr>
          <w:rFonts w:ascii="Arial" w:hAnsi="Arial"/>
          <w:spacing w:val="-5"/>
          <w:sz w:val="15"/>
        </w:rPr>
        <w:t>19</w:t>
      </w:r>
    </w:p>
    <w:p>
      <w:pPr>
        <w:spacing w:line="156" w:lineRule="exact" w:before="0"/>
        <w:ind w:left="180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2300</w:t>
      </w:r>
      <w:r>
        <w:rPr>
          <w:rFonts w:ascii="Arial" w:hAnsi="Arial"/>
          <w:spacing w:val="-7"/>
          <w:sz w:val="15"/>
        </w:rPr>
        <w:t> </w:t>
      </w:r>
      <w:r>
        <w:rPr>
          <w:rFonts w:ascii="Arial" w:hAnsi="Arial"/>
          <w:sz w:val="15"/>
        </w:rPr>
        <w:t>København</w:t>
      </w:r>
      <w:r>
        <w:rPr>
          <w:rFonts w:ascii="Arial" w:hAnsi="Arial"/>
          <w:spacing w:val="-7"/>
          <w:sz w:val="15"/>
        </w:rPr>
        <w:t> </w:t>
      </w:r>
      <w:r>
        <w:rPr>
          <w:rFonts w:ascii="Arial" w:hAnsi="Arial"/>
          <w:spacing w:val="-10"/>
          <w:sz w:val="15"/>
        </w:rPr>
        <w:t>S</w:t>
      </w:r>
    </w:p>
    <w:p>
      <w:pPr>
        <w:spacing w:before="96"/>
        <w:ind w:left="180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sz w:val="15"/>
        </w:rPr>
        <w:t>Tlf.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33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96</w:t>
      </w:r>
      <w:r>
        <w:rPr>
          <w:rFonts w:ascii="Arial"/>
          <w:spacing w:val="-3"/>
          <w:sz w:val="15"/>
        </w:rPr>
        <w:t> </w:t>
      </w:r>
      <w:r>
        <w:rPr>
          <w:rFonts w:ascii="Arial"/>
          <w:sz w:val="15"/>
        </w:rPr>
        <w:t>86 </w:t>
      </w:r>
      <w:r>
        <w:rPr>
          <w:rFonts w:ascii="Arial"/>
          <w:spacing w:val="-5"/>
          <w:sz w:val="15"/>
        </w:rPr>
        <w:t>86</w:t>
      </w:r>
    </w:p>
    <w:p>
      <w:pPr>
        <w:spacing w:line="309" w:lineRule="auto" w:before="68"/>
        <w:ind w:left="180" w:right="0" w:firstLine="0"/>
        <w:jc w:val="left"/>
        <w:rPr>
          <w:rFonts w:ascii="Arial"/>
          <w:sz w:val="15"/>
        </w:rPr>
      </w:pPr>
      <w:hyperlink r:id="rId6">
        <w:r>
          <w:rPr>
            <w:rFonts w:ascii="Arial"/>
            <w:spacing w:val="-2"/>
            <w:sz w:val="15"/>
          </w:rPr>
          <w:t>aeldresagen@aeldresagen.dk</w:t>
        </w:r>
      </w:hyperlink>
      <w:r>
        <w:rPr>
          <w:rFonts w:ascii="Arial"/>
          <w:sz w:val="15"/>
        </w:rPr>
        <w:t> </w:t>
      </w:r>
      <w:hyperlink r:id="rId7">
        <w:r>
          <w:rPr>
            <w:rFonts w:ascii="Arial"/>
            <w:spacing w:val="-2"/>
            <w:sz w:val="15"/>
          </w:rPr>
          <w:t>www.aeldresagen.dk</w:t>
        </w:r>
      </w:hyperlink>
    </w:p>
    <w:p>
      <w:pPr>
        <w:spacing w:before="96"/>
        <w:ind w:left="180" w:right="0" w:firstLine="0"/>
        <w:jc w:val="left"/>
        <w:rPr>
          <w:rFonts w:ascii="Arial"/>
          <w:sz w:val="15"/>
        </w:rPr>
      </w:pPr>
      <w:r>
        <w:rPr/>
        <w:br w:type="column"/>
      </w:r>
      <w:r>
        <w:rPr>
          <w:rFonts w:ascii="Arial"/>
          <w:spacing w:val="-2"/>
          <w:sz w:val="15"/>
        </w:rPr>
        <w:t>Protektor:</w:t>
      </w:r>
    </w:p>
    <w:p>
      <w:pPr>
        <w:spacing w:line="333" w:lineRule="auto" w:before="51"/>
        <w:ind w:left="180" w:right="0" w:firstLine="0"/>
        <w:jc w:val="left"/>
        <w:rPr>
          <w:rFonts w:ascii="Arial" w:hAnsi="Arial"/>
          <w:sz w:val="15"/>
        </w:rPr>
      </w:pPr>
      <w:r>
        <w:rPr>
          <w:rFonts w:ascii="Arial" w:hAnsi="Arial"/>
          <w:sz w:val="15"/>
        </w:rPr>
        <w:t>Hendes</w:t>
      </w:r>
      <w:r>
        <w:rPr>
          <w:rFonts w:ascii="Arial" w:hAnsi="Arial"/>
          <w:spacing w:val="-11"/>
          <w:sz w:val="15"/>
        </w:rPr>
        <w:t> </w:t>
      </w:r>
      <w:r>
        <w:rPr>
          <w:rFonts w:ascii="Arial" w:hAnsi="Arial"/>
          <w:sz w:val="15"/>
        </w:rPr>
        <w:t>Majestæt</w:t>
      </w:r>
      <w:r>
        <w:rPr>
          <w:rFonts w:ascii="Arial" w:hAnsi="Arial"/>
          <w:spacing w:val="-10"/>
          <w:sz w:val="15"/>
        </w:rPr>
        <w:t> </w:t>
      </w:r>
      <w:r>
        <w:rPr>
          <w:rFonts w:ascii="Arial" w:hAnsi="Arial"/>
          <w:sz w:val="15"/>
        </w:rPr>
        <w:t>Dronning Margrethe</w:t>
      </w:r>
      <w:r>
        <w:rPr>
          <w:rFonts w:ascii="Arial" w:hAnsi="Arial"/>
          <w:spacing w:val="-3"/>
          <w:sz w:val="15"/>
        </w:rPr>
        <w:t> </w:t>
      </w:r>
      <w:r>
        <w:rPr>
          <w:rFonts w:ascii="Arial" w:hAnsi="Arial"/>
          <w:sz w:val="15"/>
        </w:rPr>
        <w:t>II</w:t>
      </w:r>
    </w:p>
    <w:p>
      <w:pPr>
        <w:spacing w:line="321" w:lineRule="auto" w:before="96"/>
        <w:ind w:left="180" w:right="104" w:firstLine="0"/>
        <w:jc w:val="left"/>
        <w:rPr>
          <w:rFonts w:ascii="Arial" w:hAnsi="Arial"/>
          <w:sz w:val="15"/>
        </w:rPr>
      </w:pPr>
      <w:r>
        <w:rPr/>
        <w:br w:type="column"/>
      </w:r>
      <w:r>
        <w:rPr>
          <w:rFonts w:ascii="Arial" w:hAnsi="Arial"/>
          <w:sz w:val="15"/>
        </w:rPr>
        <w:t>Gavebeløb til Ældre Sagen</w:t>
      </w:r>
      <w:r>
        <w:rPr>
          <w:rFonts w:ascii="Arial" w:hAnsi="Arial"/>
          <w:spacing w:val="40"/>
          <w:sz w:val="15"/>
        </w:rPr>
        <w:t> </w:t>
      </w:r>
      <w:r>
        <w:rPr>
          <w:rFonts w:ascii="Arial" w:hAnsi="Arial"/>
          <w:sz w:val="15"/>
        </w:rPr>
        <w:t>kan</w:t>
      </w:r>
      <w:r>
        <w:rPr>
          <w:rFonts w:ascii="Arial" w:hAnsi="Arial"/>
          <w:spacing w:val="-10"/>
          <w:sz w:val="15"/>
        </w:rPr>
        <w:t> </w:t>
      </w:r>
      <w:r>
        <w:rPr>
          <w:rFonts w:ascii="Arial" w:hAnsi="Arial"/>
          <w:sz w:val="15"/>
        </w:rPr>
        <w:t>fratrækkes</w:t>
      </w:r>
      <w:r>
        <w:rPr>
          <w:rFonts w:ascii="Arial" w:hAnsi="Arial"/>
          <w:spacing w:val="-9"/>
          <w:sz w:val="15"/>
        </w:rPr>
        <w:t> </w:t>
      </w:r>
      <w:r>
        <w:rPr>
          <w:rFonts w:ascii="Arial" w:hAnsi="Arial"/>
          <w:sz w:val="15"/>
        </w:rPr>
        <w:t>efter</w:t>
      </w:r>
      <w:r>
        <w:rPr>
          <w:rFonts w:ascii="Arial" w:hAnsi="Arial"/>
          <w:spacing w:val="-9"/>
          <w:sz w:val="15"/>
        </w:rPr>
        <w:t> </w:t>
      </w:r>
      <w:r>
        <w:rPr>
          <w:rFonts w:ascii="Arial" w:hAnsi="Arial"/>
          <w:sz w:val="15"/>
        </w:rPr>
        <w:t>gældende skatteregler · Giro 450-5050</w:t>
      </w:r>
    </w:p>
    <w:sectPr>
      <w:type w:val="continuous"/>
      <w:pgSz w:w="11910" w:h="16850"/>
      <w:pgMar w:header="1077" w:footer="0" w:top="2000" w:bottom="280" w:left="1140" w:right="1340"/>
      <w:cols w:num="4" w:equalWidth="0">
        <w:col w:w="1507" w:space="622"/>
        <w:col w:w="2226" w:space="326"/>
        <w:col w:w="2049" w:space="361"/>
        <w:col w:w="23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864">
          <wp:simplePos x="0" y="0"/>
          <wp:positionH relativeFrom="page">
            <wp:posOffset>2988310</wp:posOffset>
          </wp:positionH>
          <wp:positionV relativeFrom="page">
            <wp:posOffset>683894</wp:posOffset>
          </wp:positionV>
          <wp:extent cx="1580768" cy="2730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0768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5010150</wp:posOffset>
              </wp:positionH>
              <wp:positionV relativeFrom="page">
                <wp:posOffset>1071973</wp:posOffset>
              </wp:positionV>
              <wp:extent cx="1448435" cy="1416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4843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15.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september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2021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•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4.5pt;margin-top:84.407364pt;width:114.05pt;height:11.15pt;mso-position-horizontal-relative:page;mso-position-vertical-relative:page;z-index:-1579110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september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2021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•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Side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af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828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841" w:hanging="360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701" w:hanging="360"/>
      </w:pPr>
      <w:rPr>
        <w:rFonts w:hint="default"/>
        <w:lang w:val="da-DY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28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841" w:hanging="360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701" w:hanging="360"/>
      </w:pPr>
      <w:rPr>
        <w:rFonts w:hint="default"/>
        <w:lang w:val="da-DY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8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841" w:hanging="360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701" w:hanging="360"/>
      </w:pPr>
      <w:rPr>
        <w:rFonts w:hint="default"/>
        <w:lang w:val="da-DY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28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00"/>
        <w:sz w:val="22"/>
        <w:szCs w:val="22"/>
        <w:lang w:val="da-DY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da-DY" w:eastAsia="en-US" w:bidi="ar-SA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  <w:lang w:val="da-DY" w:eastAsia="en-US" w:bidi="ar-SA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  <w:lang w:val="da-DY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da-DY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da-DY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da-DY" w:eastAsia="en-US" w:bidi="ar-SA"/>
      </w:rPr>
    </w:lvl>
    <w:lvl w:ilvl="7">
      <w:start w:val="0"/>
      <w:numFmt w:val="bullet"/>
      <w:lvlText w:val="•"/>
      <w:lvlJc w:val="left"/>
      <w:pPr>
        <w:ind w:left="6841" w:hanging="360"/>
      </w:pPr>
      <w:rPr>
        <w:rFonts w:hint="default"/>
        <w:lang w:val="da-DY" w:eastAsia="en-US" w:bidi="ar-SA"/>
      </w:rPr>
    </w:lvl>
    <w:lvl w:ilvl="8">
      <w:start w:val="0"/>
      <w:numFmt w:val="bullet"/>
      <w:lvlText w:val="•"/>
      <w:lvlJc w:val="left"/>
      <w:pPr>
        <w:ind w:left="7701" w:hanging="360"/>
      </w:pPr>
      <w:rPr>
        <w:rFonts w:hint="default"/>
        <w:lang w:val="da-DY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da-DY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Georgia" w:hAnsi="Georgia" w:eastAsia="Georgia" w:cs="Georgia"/>
      <w:b/>
      <w:bCs/>
      <w:sz w:val="22"/>
      <w:szCs w:val="22"/>
      <w:lang w:val="da-DY" w:eastAsia="en-US" w:bidi="ar-SA"/>
    </w:rPr>
  </w:style>
  <w:style w:styleId="Title" w:type="paragraph">
    <w:name w:val="Title"/>
    <w:basedOn w:val="Normal"/>
    <w:uiPriority w:val="1"/>
    <w:qFormat/>
    <w:pPr>
      <w:ind w:left="108"/>
    </w:pPr>
    <w:rPr>
      <w:rFonts w:ascii="Georgia" w:hAnsi="Georgia" w:eastAsia="Georgia" w:cs="Georgia"/>
      <w:b/>
      <w:bCs/>
      <w:sz w:val="24"/>
      <w:szCs w:val="24"/>
      <w:lang w:val="da-DY" w:eastAsia="en-US" w:bidi="ar-SA"/>
    </w:rPr>
  </w:style>
  <w:style w:styleId="ListParagraph" w:type="paragraph">
    <w:name w:val="List Paragraph"/>
    <w:basedOn w:val="Normal"/>
    <w:uiPriority w:val="1"/>
    <w:qFormat/>
    <w:pPr>
      <w:ind w:left="828" w:hanging="360"/>
    </w:pPr>
    <w:rPr>
      <w:rFonts w:ascii="Georgia" w:hAnsi="Georgia" w:eastAsia="Georgia" w:cs="Georgia"/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aeldresagen@aeldresagen.dk" TargetMode="External"/><Relationship Id="rId7" Type="http://schemas.openxmlformats.org/officeDocument/2006/relationships/hyperlink" Target="http://www.aeldresagen.dk/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Færk</dc:creator>
  <dc:title>Navn</dc:title>
  <dcterms:created xsi:type="dcterms:W3CDTF">2024-06-04T11:50:48Z</dcterms:created>
  <dcterms:modified xsi:type="dcterms:W3CDTF">2024-06-04T11:50:48Z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til Microsoft 365</vt:lpwstr>
  </property>
</Properties>
</file>