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Ældre Sagens delegeretmøde 2023</w:t>
      </w:r>
    </w:p>
    <w:p w:rsidR="001B1964" w:rsidRDefault="001B1964">
      <w:pPr>
        <w:rPr>
          <w:sz w:val="28"/>
          <w:szCs w:val="28"/>
        </w:rPr>
      </w:pP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Med henblik på at fremme engagement og involvering ved Ældre Sagens delegeretmøder har afdelingerne i distrikt 8 drøftet hvorledes disse formål kan opnås.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Vi foreslår derfor et mere aktivt delegeretmøde ved at der fremover etableres gruppedrøftelser om relevante emner som f.eks.  </w:t>
      </w:r>
      <w:proofErr w:type="gramStart"/>
      <w:r>
        <w:rPr>
          <w:sz w:val="28"/>
          <w:szCs w:val="28"/>
        </w:rPr>
        <w:t>strategi ,projekter</w:t>
      </w:r>
      <w:proofErr w:type="gramEnd"/>
      <w:r>
        <w:rPr>
          <w:sz w:val="28"/>
          <w:szCs w:val="28"/>
        </w:rPr>
        <w:t xml:space="preserve">  og andre aktuelle forhold. Såvel som grupperne bør sammensættes før mødet med henblik på det tidsmæssige. Der kan også gives mulighed for at vælge grupper før mødet.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De enkelte distrikter bør opfordres til at komme med forslag til gruppeemner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Derved skabes også en erfaringsudveksling på tværs af landet og det kan ske i mindre grupper, så flere kommer til orde i regi af delegeretmødet.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Grupperne tænkes faciliteret af medlemmer fra landsstyrelsen og sekretariatsmedarbejdere.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Det vil betyde merværdi og give viden og inspiration i det daglige arbejde og ligeledes input til landsstyrelsens arbejde fremadrettet.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Konkret kan det opnås ved at delegeretmødet i forløbet suspenderes i en periode på 1-2 timer og der i denne periode etableres de nævnte gruppedrøftelser om forud aftalte emner. Afrapportering fra grupperne bør være kort og koncis, da de vil kunne indgå i den almindelige debat på delegeretmødet.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Herefter genoptages delegeretmødet i henhold til den i vedtægterne fastsatte dagsorden. Forslaget kræver således ikke en vedtægtsændring men kan fastsættes af landsstyrelsen.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Tidsmæssigt har der de seneste år været rigelig tid til indpasning af gruppedrøftelser.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Øvrige punkter kan med </w:t>
      </w:r>
      <w:proofErr w:type="gramStart"/>
      <w:r>
        <w:rPr>
          <w:sz w:val="28"/>
          <w:szCs w:val="28"/>
        </w:rPr>
        <w:t>fordel  tidsmæssigt</w:t>
      </w:r>
      <w:proofErr w:type="gramEnd"/>
      <w:r>
        <w:rPr>
          <w:sz w:val="28"/>
          <w:szCs w:val="28"/>
        </w:rPr>
        <w:t xml:space="preserve"> reduceres så kun hovedpunkter i f.eks. regnskab og budget fremlægges. Det meget fyldige og gode materiale som er fremsendt til de delegerede må forudsættes læst før mødet.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Vi håber vort forslag vil blive overvejet lige så positivt som det er ment og ser det gerne vedtaget med henblik på et aktivt og fremsynet delegeretmøde i 2023.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Med venlig hilsen</w:t>
      </w:r>
    </w:p>
    <w:p w:rsidR="001B1964" w:rsidRDefault="00000000">
      <w:pPr>
        <w:rPr>
          <w:sz w:val="28"/>
          <w:szCs w:val="28"/>
        </w:rPr>
      </w:pPr>
      <w:r>
        <w:rPr>
          <w:sz w:val="28"/>
          <w:szCs w:val="28"/>
        </w:rPr>
        <w:t>Ældre Sagens afdelinger i:</w:t>
      </w:r>
    </w:p>
    <w:p w:rsidR="001B1964" w:rsidRDefault="00000000">
      <w:proofErr w:type="gramStart"/>
      <w:r>
        <w:rPr>
          <w:sz w:val="28"/>
          <w:szCs w:val="28"/>
        </w:rPr>
        <w:t>Roskilde,Solrød</w:t>
      </w:r>
      <w:proofErr w:type="gramEnd"/>
      <w:r>
        <w:rPr>
          <w:sz w:val="28"/>
          <w:szCs w:val="28"/>
        </w:rPr>
        <w:t xml:space="preserve">,Lejre,Slagelse,Bramsnæs,Ramsø,Faxe-Rønnede,Vallø,Stevns,St. Heddinge, </w:t>
      </w:r>
      <w:proofErr w:type="spellStart"/>
      <w:r>
        <w:rPr>
          <w:sz w:val="28"/>
          <w:szCs w:val="28"/>
        </w:rPr>
        <w:t>Skovbo,Tornved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Svinninge,Skovbo,Køge,Holbæk</w:t>
      </w:r>
      <w:proofErr w:type="spellEnd"/>
      <w:r>
        <w:rPr>
          <w:sz w:val="28"/>
          <w:szCs w:val="28"/>
        </w:rPr>
        <w:t>-Jernløse.</w:t>
      </w:r>
    </w:p>
    <w:sectPr w:rsidR="001B1964" w:rsidSect="00DC498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4"/>
    <w:rsid w:val="001B1964"/>
    <w:rsid w:val="00D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4983-BE7E-4A8C-8BA4-1A1644A3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 Friis Larsen</dc:creator>
  <dc:description/>
  <cp:lastModifiedBy>Alvor Jensen-Terpet</cp:lastModifiedBy>
  <cp:revision>2</cp:revision>
  <cp:lastPrinted>2023-01-19T14:59:00Z</cp:lastPrinted>
  <dcterms:created xsi:type="dcterms:W3CDTF">2023-05-05T10:53:00Z</dcterms:created>
  <dcterms:modified xsi:type="dcterms:W3CDTF">2023-05-05T10:53:00Z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