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customXml/itemProps4.xml" ContentType="application/vnd.openxmlformats-officedocument.customXmlProperties+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61848" w:rsidRPr="000401B4" w:rsidRDefault="005D0687">
      <w:pPr>
        <w:spacing w:after="40"/>
        <w:rPr>
          <w:rFonts w:ascii="Aptos" w:hAnsi="Aptos"/>
          <w:lang w:val="da-DK"/>
        </w:rPr>
      </w:pPr>
      <w:r w:rsidRPr="000401B4">
        <w:rPr>
          <w:rFonts w:ascii="Aptos" w:hAnsi="Aptos"/>
          <w:b/>
          <w:sz w:val="40"/>
          <w:lang w:val="da-DK"/>
        </w:rPr>
        <w:t>Temadag – tirsdag den 19. november</w:t>
      </w:r>
    </w:p>
    <w:p w:rsidR="00C61848" w:rsidRPr="000401B4" w:rsidRDefault="005D0687">
      <w:pPr>
        <w:spacing w:after="80"/>
        <w:rPr>
          <w:rFonts w:ascii="Aptos" w:hAnsi="Aptos"/>
          <w:lang w:val="da-DK"/>
        </w:rPr>
      </w:pPr>
      <w:r w:rsidRPr="000401B4">
        <w:rPr>
          <w:rFonts w:ascii="Aptos" w:hAnsi="Aptos"/>
          <w:i/>
          <w:lang w:val="da-DK"/>
        </w:rPr>
        <w:t>Kl. 9.00–12.30 (morgenmad, te og kaffe fra kl. 9.00)</w:t>
      </w:r>
    </w:p>
    <w:p w:rsidR="00C61848" w:rsidRPr="000401B4" w:rsidRDefault="005D0687">
      <w:pPr>
        <w:rPr>
          <w:rFonts w:ascii="Aptos" w:hAnsi="Aptos"/>
        </w:rPr>
      </w:pPr>
      <w:r w:rsidRPr="000401B4">
        <w:rPr>
          <w:rFonts w:ascii="Aptos" w:hAnsi="Aptos"/>
          <w:b/>
        </w:rPr>
        <w:t xml:space="preserve">Sted: </w:t>
      </w:r>
      <w:r w:rsidRPr="000401B4">
        <w:rPr>
          <w:rFonts w:ascii="Aptos" w:hAnsi="Aptos"/>
        </w:rPr>
        <w:t>Snorresgade 17–19, 2300 København S</w:t>
      </w:r>
    </w:p>
    <w:p w:rsidR="00C61848" w:rsidRPr="000401B4" w:rsidRDefault="005D0687">
      <w:pPr>
        <w:spacing w:after="80"/>
        <w:rPr>
          <w:rFonts w:ascii="Aptos" w:hAnsi="Aptos"/>
        </w:rPr>
      </w:pPr>
      <w:r w:rsidRPr="000401B4">
        <w:rPr>
          <w:rFonts w:ascii="Aptos" w:hAnsi="Aptos"/>
          <w:b/>
          <w:sz w:val="28"/>
        </w:rPr>
        <w:t>Program</w:t>
      </w:r>
    </w:p>
    <w:tbl>
      <w:tblPr>
        <w:tblStyle w:val="LightList-Accent1"/>
        <w:tblW w:w="0" w:type="auto"/>
        <w:tblLook w:val="04A0"/>
      </w:tblPr>
      <w:tblGrid>
        <w:gridCol w:w="4320"/>
        <w:gridCol w:w="4320"/>
      </w:tblGrid>
      <w:tr w:rsidR="00C61848" w:rsidRPr="000401B4" w:rsidTr="00C61848">
        <w:trPr>
          <w:cnfStyle w:val="100000000000"/>
        </w:trPr>
        <w:tc>
          <w:tcPr>
            <w:cnfStyle w:val="001000000000"/>
            <w:tcW w:w="4320" w:type="dxa"/>
          </w:tcPr>
          <w:p w:rsidR="00C61848" w:rsidRPr="000401B4" w:rsidRDefault="005D0687">
            <w:pPr>
              <w:spacing w:before="20" w:after="20" w:line="276" w:lineRule="auto"/>
              <w:rPr>
                <w:rFonts w:ascii="Aptos" w:hAnsi="Aptos"/>
              </w:rPr>
            </w:pPr>
            <w:r w:rsidRPr="000401B4">
              <w:rPr>
                <w:rFonts w:ascii="Aptos" w:hAnsi="Aptos"/>
              </w:rPr>
              <w:t>09.00</w:t>
            </w:r>
          </w:p>
        </w:tc>
        <w:tc>
          <w:tcPr>
            <w:tcW w:w="4320" w:type="dxa"/>
          </w:tcPr>
          <w:p w:rsidR="00C61848" w:rsidRPr="000401B4" w:rsidRDefault="005D0687">
            <w:pPr>
              <w:spacing w:before="20" w:after="20" w:line="276" w:lineRule="auto"/>
              <w:cnfStyle w:val="100000000000"/>
              <w:rPr>
                <w:rFonts w:ascii="Aptos" w:hAnsi="Aptos"/>
              </w:rPr>
            </w:pPr>
            <w:r w:rsidRPr="000401B4">
              <w:rPr>
                <w:rFonts w:ascii="Aptos" w:hAnsi="Aptos"/>
              </w:rPr>
              <w:t>Ankomst, morgenmad og netværk</w:t>
            </w:r>
          </w:p>
        </w:tc>
      </w:tr>
      <w:tr w:rsidR="00C61848" w:rsidRPr="000401B4" w:rsidTr="00C61848">
        <w:trPr>
          <w:cnfStyle w:val="000000100000"/>
        </w:trPr>
        <w:tc>
          <w:tcPr>
            <w:cnfStyle w:val="001000000000"/>
            <w:tcW w:w="4320" w:type="dxa"/>
          </w:tcPr>
          <w:p w:rsidR="00C61848" w:rsidRPr="000401B4" w:rsidRDefault="005D0687">
            <w:pPr>
              <w:spacing w:before="20" w:after="20" w:line="276" w:lineRule="auto"/>
              <w:rPr>
                <w:rFonts w:ascii="Aptos" w:hAnsi="Aptos"/>
              </w:rPr>
            </w:pPr>
            <w:r w:rsidRPr="000401B4">
              <w:rPr>
                <w:rFonts w:ascii="Aptos" w:hAnsi="Aptos"/>
              </w:rPr>
              <w:t>09.30</w:t>
            </w:r>
          </w:p>
        </w:tc>
        <w:tc>
          <w:tcPr>
            <w:tcW w:w="4320" w:type="dxa"/>
          </w:tcPr>
          <w:p w:rsidR="00C61848" w:rsidRPr="000401B4" w:rsidRDefault="005D0687">
            <w:pPr>
              <w:spacing w:before="20" w:after="20" w:line="276" w:lineRule="auto"/>
              <w:cnfStyle w:val="000000100000"/>
              <w:rPr>
                <w:rFonts w:ascii="Aptos" w:hAnsi="Aptos"/>
              </w:rPr>
            </w:pPr>
            <w:r w:rsidRPr="000401B4">
              <w:rPr>
                <w:rFonts w:ascii="Aptos" w:hAnsi="Aptos"/>
              </w:rPr>
              <w:t>Velkomst v. Dan Jønsson</w:t>
            </w:r>
          </w:p>
        </w:tc>
      </w:tr>
      <w:tr w:rsidR="00C61848" w:rsidRPr="000401B4" w:rsidTr="00C61848">
        <w:tc>
          <w:tcPr>
            <w:cnfStyle w:val="001000000000"/>
            <w:tcW w:w="4320" w:type="dxa"/>
          </w:tcPr>
          <w:p w:rsidR="00C61848" w:rsidRPr="000401B4" w:rsidRDefault="005D0687">
            <w:pPr>
              <w:spacing w:before="20" w:after="20" w:line="276" w:lineRule="auto"/>
              <w:rPr>
                <w:rFonts w:ascii="Aptos" w:hAnsi="Aptos"/>
              </w:rPr>
            </w:pPr>
            <w:r w:rsidRPr="000401B4">
              <w:rPr>
                <w:rFonts w:ascii="Aptos" w:hAnsi="Aptos"/>
              </w:rPr>
              <w:t>09.35</w:t>
            </w:r>
          </w:p>
        </w:tc>
        <w:tc>
          <w:tcPr>
            <w:tcW w:w="4320" w:type="dxa"/>
          </w:tcPr>
          <w:p w:rsidR="00C61848" w:rsidRPr="000401B4" w:rsidRDefault="005D0687">
            <w:pPr>
              <w:spacing w:before="20" w:after="20" w:line="276" w:lineRule="auto"/>
              <w:cnfStyle w:val="000000000000"/>
              <w:rPr>
                <w:rFonts w:ascii="Aptos" w:hAnsi="Aptos"/>
              </w:rPr>
            </w:pPr>
            <w:r w:rsidRPr="000401B4">
              <w:rPr>
                <w:rFonts w:ascii="Aptos" w:hAnsi="Aptos"/>
                <w:lang w:val="da-DK"/>
              </w:rPr>
              <w:t>Foredrag: ”AI – hvad sker der nu, og hvad venter os?” v. Preben Mejer</w:t>
            </w:r>
            <w:r w:rsidRPr="000401B4">
              <w:rPr>
                <w:rFonts w:ascii="Aptos" w:hAnsi="Aptos"/>
                <w:lang w:val="da-DK"/>
              </w:rPr>
              <w:br/>
              <w:t>• Hvad sker der i dag med AI?</w:t>
            </w:r>
            <w:r w:rsidRPr="000401B4">
              <w:rPr>
                <w:rFonts w:ascii="Aptos" w:hAnsi="Aptos"/>
                <w:lang w:val="da-DK"/>
              </w:rPr>
              <w:br/>
              <w:t>• Hvilke forudsigelser peger fremad?</w:t>
            </w:r>
            <w:r w:rsidRPr="000401B4">
              <w:rPr>
                <w:rFonts w:ascii="Aptos" w:hAnsi="Aptos"/>
                <w:lang w:val="da-DK"/>
              </w:rPr>
              <w:br/>
              <w:t>• Hvad betyder det for vores arbejde i Ældre Sagen?</w:t>
            </w:r>
            <w:r w:rsidRPr="000401B4">
              <w:rPr>
                <w:rFonts w:ascii="Aptos" w:hAnsi="Aptos"/>
                <w:lang w:val="da-DK"/>
              </w:rPr>
              <w:br/>
            </w:r>
            <w:r w:rsidRPr="000401B4">
              <w:rPr>
                <w:rFonts w:ascii="Aptos" w:hAnsi="Aptos"/>
              </w:rPr>
              <w:t>Se også: https://www.prebenmejer.dk/om-preben/</w:t>
            </w:r>
          </w:p>
        </w:tc>
      </w:tr>
      <w:tr w:rsidR="00C61848" w:rsidRPr="00923E02" w:rsidTr="00C61848">
        <w:trPr>
          <w:cnfStyle w:val="000000100000"/>
        </w:trPr>
        <w:tc>
          <w:tcPr>
            <w:cnfStyle w:val="001000000000"/>
            <w:tcW w:w="4320" w:type="dxa"/>
          </w:tcPr>
          <w:p w:rsidR="00C61848" w:rsidRPr="000401B4" w:rsidRDefault="005D0687">
            <w:pPr>
              <w:spacing w:before="20" w:after="20" w:line="276" w:lineRule="auto"/>
              <w:rPr>
                <w:rFonts w:ascii="Aptos" w:hAnsi="Aptos"/>
              </w:rPr>
            </w:pPr>
            <w:r w:rsidRPr="000401B4">
              <w:rPr>
                <w:rFonts w:ascii="Aptos" w:hAnsi="Aptos"/>
              </w:rPr>
              <w:t>11.10</w:t>
            </w:r>
          </w:p>
        </w:tc>
        <w:tc>
          <w:tcPr>
            <w:tcW w:w="4320" w:type="dxa"/>
          </w:tcPr>
          <w:p w:rsidR="00C61848" w:rsidRPr="000401B4" w:rsidRDefault="005D0687">
            <w:pPr>
              <w:spacing w:before="20" w:after="20" w:line="276" w:lineRule="auto"/>
              <w:cnfStyle w:val="000000100000"/>
              <w:rPr>
                <w:rFonts w:ascii="Aptos" w:hAnsi="Aptos"/>
                <w:lang w:val="da-DK"/>
              </w:rPr>
            </w:pPr>
            <w:r w:rsidRPr="000401B4">
              <w:rPr>
                <w:rFonts w:ascii="Aptos" w:hAnsi="Aptos"/>
                <w:lang w:val="da-DK"/>
              </w:rPr>
              <w:t>Pause med kaffe og te</w:t>
            </w:r>
          </w:p>
        </w:tc>
      </w:tr>
      <w:tr w:rsidR="00C61848" w:rsidRPr="00923E02" w:rsidTr="00C61848">
        <w:tc>
          <w:tcPr>
            <w:cnfStyle w:val="001000000000"/>
            <w:tcW w:w="4320" w:type="dxa"/>
          </w:tcPr>
          <w:p w:rsidR="00C61848" w:rsidRPr="000401B4" w:rsidRDefault="005D0687">
            <w:pPr>
              <w:spacing w:before="20" w:after="20" w:line="276" w:lineRule="auto"/>
              <w:rPr>
                <w:rFonts w:ascii="Aptos" w:hAnsi="Aptos"/>
              </w:rPr>
            </w:pPr>
            <w:r w:rsidRPr="000401B4">
              <w:rPr>
                <w:rFonts w:ascii="Aptos" w:hAnsi="Aptos"/>
              </w:rPr>
              <w:t>11.25</w:t>
            </w:r>
          </w:p>
        </w:tc>
        <w:tc>
          <w:tcPr>
            <w:tcW w:w="4320" w:type="dxa"/>
          </w:tcPr>
          <w:p w:rsidR="00C61848" w:rsidRPr="000401B4" w:rsidRDefault="005D0687">
            <w:pPr>
              <w:spacing w:before="20" w:after="20" w:line="276" w:lineRule="auto"/>
              <w:cnfStyle w:val="000000000000"/>
              <w:rPr>
                <w:rFonts w:ascii="Aptos" w:hAnsi="Aptos"/>
                <w:lang w:val="da-DK"/>
              </w:rPr>
            </w:pPr>
            <w:r w:rsidRPr="000401B4">
              <w:rPr>
                <w:rFonts w:ascii="Aptos" w:hAnsi="Aptos"/>
                <w:lang w:val="da-DK"/>
              </w:rPr>
              <w:t>Nyt fra afdelingerne – del jeres erfaringer</w:t>
            </w:r>
          </w:p>
        </w:tc>
      </w:tr>
      <w:tr w:rsidR="00C61848" w:rsidRPr="00923E02" w:rsidTr="00C61848">
        <w:trPr>
          <w:cnfStyle w:val="000000100000"/>
        </w:trPr>
        <w:tc>
          <w:tcPr>
            <w:cnfStyle w:val="001000000000"/>
            <w:tcW w:w="4320" w:type="dxa"/>
          </w:tcPr>
          <w:p w:rsidR="00C61848" w:rsidRPr="000401B4" w:rsidRDefault="005D0687">
            <w:pPr>
              <w:spacing w:before="20" w:after="20" w:line="276" w:lineRule="auto"/>
              <w:rPr>
                <w:rFonts w:ascii="Aptos" w:hAnsi="Aptos"/>
              </w:rPr>
            </w:pPr>
            <w:r w:rsidRPr="000401B4">
              <w:rPr>
                <w:rFonts w:ascii="Aptos" w:hAnsi="Aptos"/>
              </w:rPr>
              <w:t>12.25</w:t>
            </w:r>
          </w:p>
        </w:tc>
        <w:tc>
          <w:tcPr>
            <w:tcW w:w="4320" w:type="dxa"/>
          </w:tcPr>
          <w:p w:rsidR="00C61848" w:rsidRPr="000401B4" w:rsidRDefault="005D0687">
            <w:pPr>
              <w:spacing w:before="20" w:after="20" w:line="276" w:lineRule="auto"/>
              <w:cnfStyle w:val="000000100000"/>
              <w:rPr>
                <w:rFonts w:ascii="Aptos" w:hAnsi="Aptos"/>
                <w:lang w:val="da-DK"/>
              </w:rPr>
            </w:pPr>
            <w:r w:rsidRPr="000401B4">
              <w:rPr>
                <w:rFonts w:ascii="Aptos" w:hAnsi="Aptos"/>
                <w:lang w:val="da-DK"/>
              </w:rPr>
              <w:t>Valg: Ove Lentz har af personlige årsager måttet melde fra. Valg af ny it</w:t>
            </w:r>
            <w:r w:rsidRPr="000401B4">
              <w:rPr>
                <w:rFonts w:ascii="Cambria Math" w:hAnsi="Cambria Math" w:cs="Cambria Math"/>
                <w:lang w:val="da-DK"/>
              </w:rPr>
              <w:t>‑</w:t>
            </w:r>
            <w:r w:rsidRPr="000401B4">
              <w:rPr>
                <w:rFonts w:ascii="Aptos" w:hAnsi="Aptos"/>
                <w:lang w:val="da-DK"/>
              </w:rPr>
              <w:t>koordinator.</w:t>
            </w:r>
          </w:p>
        </w:tc>
      </w:tr>
      <w:tr w:rsidR="00C61848" w:rsidRPr="000401B4" w:rsidTr="00C61848">
        <w:tc>
          <w:tcPr>
            <w:cnfStyle w:val="001000000000"/>
            <w:tcW w:w="4320" w:type="dxa"/>
          </w:tcPr>
          <w:p w:rsidR="00C61848" w:rsidRPr="000401B4" w:rsidRDefault="005D0687">
            <w:pPr>
              <w:spacing w:before="20" w:after="20" w:line="276" w:lineRule="auto"/>
              <w:rPr>
                <w:rFonts w:ascii="Aptos" w:hAnsi="Aptos"/>
              </w:rPr>
            </w:pPr>
            <w:r w:rsidRPr="000401B4">
              <w:rPr>
                <w:rFonts w:ascii="Aptos" w:hAnsi="Aptos"/>
              </w:rPr>
              <w:t>12.30</w:t>
            </w:r>
          </w:p>
        </w:tc>
        <w:tc>
          <w:tcPr>
            <w:tcW w:w="4320" w:type="dxa"/>
          </w:tcPr>
          <w:p w:rsidR="00C61848" w:rsidRPr="000401B4" w:rsidRDefault="005D0687">
            <w:pPr>
              <w:spacing w:before="20" w:after="20" w:line="276" w:lineRule="auto"/>
              <w:cnfStyle w:val="000000000000"/>
              <w:rPr>
                <w:rFonts w:ascii="Aptos" w:hAnsi="Aptos"/>
              </w:rPr>
            </w:pPr>
            <w:r w:rsidRPr="000401B4">
              <w:rPr>
                <w:rFonts w:ascii="Aptos" w:hAnsi="Aptos"/>
              </w:rPr>
              <w:t>Frokost for de tilmeldte</w:t>
            </w:r>
          </w:p>
        </w:tc>
      </w:tr>
    </w:tbl>
    <w:p w:rsidR="00C61848" w:rsidRPr="000401B4" w:rsidRDefault="00C61848">
      <w:pPr>
        <w:rPr>
          <w:rFonts w:ascii="Aptos" w:hAnsi="Aptos"/>
        </w:rPr>
      </w:pPr>
    </w:p>
    <w:p w:rsidR="00C61848" w:rsidRPr="000401B4" w:rsidRDefault="005D0687">
      <w:pPr>
        <w:spacing w:before="200" w:after="80"/>
        <w:rPr>
          <w:rFonts w:ascii="Aptos" w:hAnsi="Aptos"/>
        </w:rPr>
      </w:pPr>
      <w:r w:rsidRPr="000401B4">
        <w:rPr>
          <w:rFonts w:ascii="Aptos" w:hAnsi="Aptos"/>
          <w:b/>
          <w:sz w:val="28"/>
        </w:rPr>
        <w:t>Praktisk info</w:t>
      </w:r>
    </w:p>
    <w:p w:rsidR="00C61848" w:rsidRPr="000401B4" w:rsidRDefault="005D0687">
      <w:pPr>
        <w:spacing w:after="40"/>
        <w:rPr>
          <w:rFonts w:ascii="Aptos" w:hAnsi="Aptos"/>
        </w:rPr>
      </w:pPr>
      <w:r w:rsidRPr="000401B4">
        <w:rPr>
          <w:rFonts w:ascii="Aptos" w:hAnsi="Aptos"/>
          <w:b/>
        </w:rPr>
        <w:t xml:space="preserve">Tilmelding: </w:t>
      </w:r>
      <w:r w:rsidRPr="000401B4">
        <w:rPr>
          <w:rFonts w:ascii="Aptos" w:hAnsi="Aptos"/>
        </w:rPr>
        <w:t>Link kommer senere.</w:t>
      </w:r>
    </w:p>
    <w:p w:rsidR="00C61848" w:rsidRPr="000401B4" w:rsidRDefault="005D0687">
      <w:pPr>
        <w:spacing w:after="40"/>
        <w:rPr>
          <w:rFonts w:ascii="Aptos" w:hAnsi="Aptos"/>
          <w:lang w:val="da-DK"/>
        </w:rPr>
      </w:pPr>
      <w:r w:rsidRPr="000401B4">
        <w:rPr>
          <w:rFonts w:ascii="Aptos" w:hAnsi="Aptos"/>
          <w:b/>
          <w:lang w:val="da-DK"/>
        </w:rPr>
        <w:t xml:space="preserve">Kontakt: </w:t>
      </w:r>
      <w:r w:rsidRPr="000401B4">
        <w:rPr>
          <w:rFonts w:ascii="Aptos" w:hAnsi="Aptos"/>
          <w:lang w:val="da-DK"/>
        </w:rPr>
        <w:t xml:space="preserve">Dan Jønsson – </w:t>
      </w:r>
      <w:hyperlink r:id="rId9">
        <w:r w:rsidRPr="000401B4">
          <w:rPr>
            <w:rFonts w:ascii="Aptos" w:hAnsi="Aptos"/>
            <w:color w:val="0563C1"/>
            <w:u w:val="single"/>
            <w:lang w:val="da-DK"/>
          </w:rPr>
          <w:t>engvangdan@gmail.com</w:t>
        </w:r>
      </w:hyperlink>
    </w:p>
    <w:p w:rsidR="00C61848" w:rsidRPr="000401B4" w:rsidRDefault="005D0687">
      <w:pPr>
        <w:spacing w:after="160"/>
        <w:rPr>
          <w:rFonts w:ascii="Aptos" w:hAnsi="Aptos"/>
          <w:lang w:val="da-DK"/>
        </w:rPr>
      </w:pPr>
      <w:r w:rsidRPr="000401B4">
        <w:rPr>
          <w:rFonts w:ascii="Aptos" w:hAnsi="Aptos"/>
          <w:b/>
          <w:lang w:val="da-DK"/>
        </w:rPr>
        <w:t xml:space="preserve">Parkering: </w:t>
      </w:r>
      <w:r w:rsidRPr="000401B4">
        <w:rPr>
          <w:rFonts w:ascii="Aptos" w:hAnsi="Aptos"/>
          <w:lang w:val="da-DK"/>
        </w:rPr>
        <w:t xml:space="preserve">Det er muligt at parkere i kælderen. Kontakt </w:t>
      </w:r>
      <w:r w:rsidRPr="000401B4">
        <w:rPr>
          <w:rFonts w:ascii="Aptos" w:hAnsi="Aptos"/>
          <w:b/>
          <w:lang w:val="da-DK"/>
        </w:rPr>
        <w:t>33 96 86 86</w:t>
      </w:r>
      <w:r w:rsidRPr="000401B4">
        <w:rPr>
          <w:rFonts w:ascii="Aptos" w:hAnsi="Aptos"/>
          <w:lang w:val="da-DK"/>
        </w:rPr>
        <w:t xml:space="preserve"> eller </w:t>
      </w:r>
      <w:hyperlink r:id="rId10">
        <w:r w:rsidRPr="000401B4">
          <w:rPr>
            <w:rFonts w:ascii="Aptos" w:hAnsi="Aptos"/>
            <w:color w:val="0563C1"/>
            <w:u w:val="single"/>
            <w:lang w:val="da-DK"/>
          </w:rPr>
          <w:t>parkering@aeldresagen.dk</w:t>
        </w:r>
      </w:hyperlink>
    </w:p>
    <w:p w:rsidR="00C61848" w:rsidRPr="000401B4" w:rsidRDefault="005D0687">
      <w:pPr>
        <w:spacing w:before="120" w:after="40"/>
        <w:rPr>
          <w:rFonts w:ascii="Aptos" w:hAnsi="Aptos"/>
          <w:lang w:val="da-DK"/>
        </w:rPr>
      </w:pPr>
      <w:r w:rsidRPr="000401B4">
        <w:rPr>
          <w:rFonts w:ascii="Aptos" w:hAnsi="Aptos"/>
          <w:b/>
          <w:sz w:val="28"/>
          <w:lang w:val="da-DK"/>
        </w:rPr>
        <w:t>Afbud / udeblivelse</w:t>
      </w:r>
    </w:p>
    <w:p w:rsidR="00C61848" w:rsidRPr="000401B4" w:rsidRDefault="005D0687">
      <w:pPr>
        <w:spacing w:after="40"/>
        <w:rPr>
          <w:rFonts w:ascii="Aptos" w:hAnsi="Aptos"/>
          <w:lang w:val="da-DK"/>
        </w:rPr>
      </w:pPr>
      <w:r w:rsidRPr="000401B4">
        <w:rPr>
          <w:rFonts w:ascii="Aptos" w:hAnsi="Aptos"/>
          <w:lang w:val="da-DK"/>
        </w:rPr>
        <w:t>Hvis du er tilmeldt et temamøde, hvor der er bestilt mad og drikke ud fra antal deltagere, og du ikke melder afbud rettidigt, vil din lokalafdeling blive bedt om at dække de udgifter, der ikke kan afbestilles.</w:t>
      </w:r>
    </w:p>
    <w:p w:rsidR="00C61848" w:rsidRPr="000401B4" w:rsidRDefault="005D0687">
      <w:pPr>
        <w:spacing w:after="40"/>
        <w:rPr>
          <w:rFonts w:ascii="Aptos" w:hAnsi="Aptos"/>
          <w:lang w:val="da-DK"/>
        </w:rPr>
      </w:pPr>
      <w:r w:rsidRPr="000401B4">
        <w:rPr>
          <w:rFonts w:ascii="Aptos" w:hAnsi="Aptos"/>
          <w:lang w:val="da-DK"/>
        </w:rPr>
        <w:t>Rettidigt afbud</w:t>
      </w:r>
      <w:r w:rsidR="00923E02">
        <w:rPr>
          <w:rFonts w:ascii="Aptos" w:hAnsi="Aptos"/>
          <w:lang w:val="da-DK"/>
        </w:rPr>
        <w:t xml:space="preserve"> skal senest være modtaget den 12.11.25.</w:t>
      </w:r>
      <w:r w:rsidRPr="000401B4">
        <w:rPr>
          <w:rFonts w:ascii="Aptos" w:hAnsi="Aptos"/>
          <w:lang w:val="da-DK"/>
        </w:rPr>
        <w:t xml:space="preserve"> via Conference Manager eller på mail til </w:t>
      </w:r>
      <w:r w:rsidR="00923E02" w:rsidRPr="00923E02">
        <w:rPr>
          <w:rFonts w:ascii="Aptos" w:hAnsi="Aptos"/>
          <w:color w:val="0563C1"/>
          <w:u w:val="single"/>
          <w:lang w:val="da-DK"/>
        </w:rPr>
        <w:t>engvangdan@</w:t>
      </w:r>
      <w:r w:rsidR="00923E02">
        <w:rPr>
          <w:rFonts w:ascii="Aptos" w:hAnsi="Aptos"/>
          <w:color w:val="0563C1"/>
          <w:u w:val="single"/>
          <w:lang w:val="da-DK"/>
        </w:rPr>
        <w:t>gmail.com</w:t>
      </w:r>
    </w:p>
    <w:p w:rsidR="00C61848" w:rsidRPr="000401B4" w:rsidRDefault="005D0687">
      <w:pPr>
        <w:spacing w:after="160"/>
        <w:rPr>
          <w:rFonts w:ascii="Aptos" w:hAnsi="Aptos"/>
          <w:lang w:val="da-DK"/>
        </w:rPr>
      </w:pPr>
      <w:r w:rsidRPr="000401B4">
        <w:rPr>
          <w:rFonts w:ascii="Aptos" w:hAnsi="Aptos"/>
          <w:lang w:val="da-DK"/>
        </w:rPr>
        <w:t xml:space="preserve">Beløbet i </w:t>
      </w:r>
      <w:r w:rsidR="00D414FC">
        <w:rPr>
          <w:rFonts w:ascii="Aptos" w:hAnsi="Aptos"/>
          <w:lang w:val="da-DK"/>
        </w:rPr>
        <w:t>dette temamøde udgør kr. 197,50</w:t>
      </w:r>
      <w:r w:rsidRPr="000401B4">
        <w:rPr>
          <w:rFonts w:ascii="Aptos" w:hAnsi="Aptos"/>
          <w:lang w:val="da-DK"/>
        </w:rPr>
        <w:t xml:space="preserve"> pr. deltager.</w:t>
      </w:r>
    </w:p>
    <w:p w:rsidR="00C61848" w:rsidRPr="000401B4" w:rsidRDefault="005D0687">
      <w:pPr>
        <w:spacing w:before="120" w:after="0"/>
        <w:rPr>
          <w:rFonts w:ascii="Aptos" w:hAnsi="Aptos"/>
          <w:lang w:val="da-DK"/>
        </w:rPr>
      </w:pPr>
      <w:r w:rsidRPr="000401B4">
        <w:rPr>
          <w:rFonts w:ascii="Aptos" w:hAnsi="Aptos"/>
          <w:b/>
          <w:lang w:val="da-DK"/>
        </w:rPr>
        <w:t>Venlig hilsen</w:t>
      </w:r>
      <w:r w:rsidRPr="000401B4">
        <w:rPr>
          <w:rFonts w:ascii="Aptos" w:hAnsi="Aptos"/>
          <w:b/>
          <w:lang w:val="da-DK"/>
        </w:rPr>
        <w:br/>
      </w:r>
      <w:r w:rsidRPr="000401B4">
        <w:rPr>
          <w:rFonts w:ascii="Aptos" w:hAnsi="Aptos"/>
          <w:lang w:val="da-DK"/>
        </w:rPr>
        <w:t>it</w:t>
      </w:r>
      <w:r w:rsidRPr="000401B4">
        <w:rPr>
          <w:rFonts w:ascii="Cambria Math" w:hAnsi="Cambria Math" w:cs="Cambria Math"/>
          <w:lang w:val="da-DK"/>
        </w:rPr>
        <w:t>‑</w:t>
      </w:r>
      <w:r w:rsidRPr="000401B4">
        <w:rPr>
          <w:rFonts w:ascii="Aptos" w:hAnsi="Aptos"/>
          <w:lang w:val="da-DK"/>
        </w:rPr>
        <w:t>koordinatorerne: Per Ottesen og Dan J</w:t>
      </w:r>
      <w:r w:rsidRPr="000401B4">
        <w:rPr>
          <w:rFonts w:ascii="Aptos" w:hAnsi="Aptos" w:cs="Aptos"/>
          <w:lang w:val="da-DK"/>
        </w:rPr>
        <w:t>ø</w:t>
      </w:r>
      <w:r w:rsidRPr="000401B4">
        <w:rPr>
          <w:rFonts w:ascii="Aptos" w:hAnsi="Aptos"/>
          <w:lang w:val="da-DK"/>
        </w:rPr>
        <w:t>nsson</w:t>
      </w:r>
    </w:p>
    <w:sectPr w:rsidR="00C61848" w:rsidRPr="000401B4" w:rsidSect="00034616">
      <w:pgSz w:w="12240" w:h="15840"/>
      <w:pgMar w:top="1440" w:right="1800" w:bottom="1440" w:left="180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Aptos">
    <w:altName w:val="Arial"/>
    <w:charset w:val="00"/>
    <w:family w:val="swiss"/>
    <w:pitch w:val="variable"/>
    <w:sig w:usb0="00000001" w:usb1="00000003" w:usb2="00000000" w:usb3="00000000" w:csb0="0000019F" w:csb1="00000000"/>
  </w:font>
  <w:font w:name="Cambria Math">
    <w:panose1 w:val="02040503050406030204"/>
    <w:charset w:val="00"/>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hyphenationZone w:val="425"/>
  <w:characterSpacingControl w:val="doNotCompress"/>
  <w:compat>
    <w:useFELayout/>
  </w:compat>
  <w:rsids>
    <w:rsidRoot w:val="00B47730"/>
    <w:rsid w:val="00034616"/>
    <w:rsid w:val="000401B4"/>
    <w:rsid w:val="0006063C"/>
    <w:rsid w:val="000B692F"/>
    <w:rsid w:val="001103FF"/>
    <w:rsid w:val="0015074B"/>
    <w:rsid w:val="001D1FF9"/>
    <w:rsid w:val="0029639D"/>
    <w:rsid w:val="00326F90"/>
    <w:rsid w:val="005D0687"/>
    <w:rsid w:val="00923E02"/>
    <w:rsid w:val="00A8535F"/>
    <w:rsid w:val="00AA1D8D"/>
    <w:rsid w:val="00B47730"/>
    <w:rsid w:val="00C61848"/>
    <w:rsid w:val="00CB0664"/>
    <w:rsid w:val="00D414FC"/>
    <w:rsid w:val="00FA448C"/>
    <w:rsid w:val="00FC693F"/>
  </w:rsids>
  <m:mathPr>
    <m:mathFont m:val="Cambria Math"/>
    <m:brkBin m:val="before"/>
    <m:brkBinSub m:val="--"/>
    <m:smallFrac m:val="off"/>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Calibri" w:eastAsia="Calibri" w:hAnsi="Calibri"/>
    </w:rPr>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character" w:styleId="Hyperlink">
    <w:name w:val="Hyperlink"/>
    <w:basedOn w:val="DefaultParagraphFont"/>
    <w:uiPriority w:val="99"/>
    <w:unhideWhenUsed/>
    <w:rsid w:val="00923E02"/>
    <w:rPr>
      <w:color w:val="0000FF" w:themeColor="hyperlink"/>
      <w:u w:val="single"/>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hyperlink" Target="mailto:parkering@aeldresagen.dk" TargetMode="External"/><Relationship Id="rId4" Type="http://schemas.openxmlformats.org/officeDocument/2006/relationships/customXml" Target="../customXml/item4.xml"/><Relationship Id="rId9" Type="http://schemas.openxmlformats.org/officeDocument/2006/relationships/hyperlink" Target="mailto:engvangdan@g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ec3c75e5-e87b-49d5-81cd-d35a95efc8b3"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kument" ma:contentTypeID="0x010100EF83150C803CA0439BF1BA8FD9FBBF63" ma:contentTypeVersion="15" ma:contentTypeDescription="Opret et nyt dokument." ma:contentTypeScope="" ma:versionID="969045bd8f0e88f983a0ad2bb3ba6a0c">
  <xsd:schema xmlns:xsd="http://www.w3.org/2001/XMLSchema" xmlns:xs="http://www.w3.org/2001/XMLSchema" xmlns:p="http://schemas.microsoft.com/office/2006/metadata/properties" xmlns:ns3="ec3c75e5-e87b-49d5-81cd-d35a95efc8b3" xmlns:ns4="3dbb7862-0440-4fc0-bba6-884cefda626a" targetNamespace="http://schemas.microsoft.com/office/2006/metadata/properties" ma:root="true" ma:fieldsID="671c973ee0e2493e8eb5ef73a90131b6" ns3:_="" ns4:_="">
    <xsd:import namespace="ec3c75e5-e87b-49d5-81cd-d35a95efc8b3"/>
    <xsd:import namespace="3dbb7862-0440-4fc0-bba6-884cefda626a"/>
    <xsd:element name="properties">
      <xsd:complexType>
        <xsd:sequence>
          <xsd:element name="documentManagement">
            <xsd:complexType>
              <xsd:all>
                <xsd:element ref="ns3:_activity" minOccurs="0"/>
                <xsd:element ref="ns3:MediaServiceMetadata" minOccurs="0"/>
                <xsd:element ref="ns3:MediaServiceFastMetadata" minOccurs="0"/>
                <xsd:element ref="ns3:MediaServiceAutoTags" minOccurs="0"/>
                <xsd:element ref="ns3:MediaServiceGenerationTime" minOccurs="0"/>
                <xsd:element ref="ns3:MediaServiceEventHashCode" minOccurs="0"/>
                <xsd:element ref="ns4:SharedWithUsers" minOccurs="0"/>
                <xsd:element ref="ns4:SharedWithDetails" minOccurs="0"/>
                <xsd:element ref="ns4:SharingHintHash" minOccurs="0"/>
                <xsd:element ref="ns3:MediaServiceObjectDetectorVersions" minOccurs="0"/>
                <xsd:element ref="ns3:MediaServiceSearchProperties" minOccurs="0"/>
                <xsd:element ref="ns3:MediaServiceSystemTags" minOccurs="0"/>
                <xsd:element ref="ns3:MediaServiceOCR" minOccurs="0"/>
                <xsd:element ref="ns3:MediaServiceDateTaken"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c3c75e5-e87b-49d5-81cd-d35a95efc8b3" elementFormDefault="qualified">
    <xsd:import namespace="http://schemas.microsoft.com/office/2006/documentManagement/types"/>
    <xsd:import namespace="http://schemas.microsoft.com/office/infopath/2007/PartnerControls"/>
    <xsd:element name="_activity" ma:index="8" nillable="true" ma:displayName="_activity" ma:hidden="true" ma:internalName="_activity">
      <xsd:simpleType>
        <xsd:restriction base="dms:Note"/>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bjectDetectorVersions" ma:index="17" nillable="true" ma:displayName="MediaServiceObjectDetectorVersions" ma:hidden="true" ma:indexed="true" ma:internalName="MediaServiceObjectDetectorVersions" ma:readOnly="true">
      <xsd:simpleType>
        <xsd:restriction base="dms:Text"/>
      </xsd:simpleType>
    </xsd:element>
    <xsd:element name="MediaServiceSearchProperties" ma:index="18" nillable="true" ma:displayName="MediaServiceSearchProperties" ma:hidden="true" ma:internalName="MediaServiceSearchProperties" ma:readOnly="true">
      <xsd:simpleType>
        <xsd:restriction base="dms:Note"/>
      </xsd:simpleType>
    </xsd:element>
    <xsd:element name="MediaServiceSystemTags" ma:index="19" nillable="true" ma:displayName="MediaServiceSystemTags" ma:hidden="true" ma:internalName="MediaServiceSystemTags" ma:readOnly="true">
      <xsd:simpleType>
        <xsd:restriction base="dms:Note"/>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DateTaken" ma:index="21" nillable="true" ma:displayName="MediaServiceDateTaken" ma:hidden="true" ma:indexed="true" ma:internalName="MediaServiceDateTaken"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3dbb7862-0440-4fc0-bba6-884cefda626a" elementFormDefault="qualified">
    <xsd:import namespace="http://schemas.microsoft.com/office/2006/documentManagement/types"/>
    <xsd:import namespace="http://schemas.microsoft.com/office/infopath/2007/PartnerControls"/>
    <xsd:element name="SharedWithUsers" ma:index="14" nillable="true" ma:displayName="Del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Delt med detaljer" ma:internalName="SharedWithDetails" ma:readOnly="true">
      <xsd:simpleType>
        <xsd:restriction base="dms:Note">
          <xsd:maxLength value="255"/>
        </xsd:restriction>
      </xsd:simpleType>
    </xsd:element>
    <xsd:element name="SharingHintHash" ma:index="16" nillable="true" ma:displayName="Hashværdi for deling"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dhol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8FA4336-D221-4800-A713-1734034AB098}">
  <ds:schemaRefs>
    <ds:schemaRef ds:uri="http://schemas.microsoft.com/office/2006/metadata/properties"/>
    <ds:schemaRef ds:uri="http://schemas.microsoft.com/office/infopath/2007/PartnerControls"/>
    <ds:schemaRef ds:uri="ec3c75e5-e87b-49d5-81cd-d35a95efc8b3"/>
  </ds:schemaRefs>
</ds:datastoreItem>
</file>

<file path=customXml/itemProps2.xml><?xml version="1.0" encoding="utf-8"?>
<ds:datastoreItem xmlns:ds="http://schemas.openxmlformats.org/officeDocument/2006/customXml" ds:itemID="{A0620CE2-7B9D-45E7-B9D5-A115709DDB6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c3c75e5-e87b-49d5-81cd-d35a95efc8b3"/>
    <ds:schemaRef ds:uri="3dbb7862-0440-4fc0-bba6-884cefda626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248987C-5A0E-450F-ADB4-7785D2ACDC0F}">
  <ds:schemaRefs>
    <ds:schemaRef ds:uri="http://schemas.microsoft.com/sharepoint/v3/contenttype/forms"/>
  </ds:schemaRefs>
</ds:datastoreItem>
</file>

<file path=customXml/itemProps4.xml><?xml version="1.0" encoding="utf-8"?>
<ds:datastoreItem xmlns:ds="http://schemas.openxmlformats.org/officeDocument/2006/customXml" ds:itemID="{3D6E595A-8CE1-4819-931C-E6F4DE5059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1</Pages>
  <Words>197</Words>
  <Characters>1207</Characters>
  <Application>Microsoft Office Word</Application>
  <DocSecurity>0</DocSecurity>
  <Lines>10</Lines>
  <Paragraphs>2</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1402</CharactersWithSpaces>
  <SharedDoc>false</SharedDoc>
  <HyperlinkBase/>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python-docx</dc:creator>
  <dc:description>generated by python-docx</dc:description>
  <cp:lastModifiedBy>Dan Jønsson</cp:lastModifiedBy>
  <cp:revision>4</cp:revision>
  <dcterms:created xsi:type="dcterms:W3CDTF">2025-10-15T09:54:00Z</dcterms:created>
  <dcterms:modified xsi:type="dcterms:W3CDTF">2025-10-15T10:13:00Z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0x010100EF83150C803CA0439BF1BA8FD9FBBF63</vt:lpwstr>
  </property>
</Properties>
</file>