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68D6" w14:textId="2F73D934" w:rsidR="00727D5E" w:rsidRDefault="00727D5E" w:rsidP="00727D5E">
      <w:pPr>
        <w:rPr>
          <w:rFonts w:ascii="Times New Roman" w:hAnsi="Times New Roman" w:cs="Times New Roman"/>
          <w:b/>
          <w:bCs/>
          <w:sz w:val="24"/>
          <w:szCs w:val="24"/>
        </w:rPr>
      </w:pPr>
      <w:r>
        <w:rPr>
          <w:rFonts w:ascii="Times New Roman" w:hAnsi="Times New Roman" w:cs="Times New Roman"/>
          <w:b/>
          <w:bCs/>
          <w:sz w:val="24"/>
          <w:szCs w:val="24"/>
        </w:rPr>
        <w:t>Nyhedsbrev</w:t>
      </w:r>
      <w:r w:rsidR="003F21D5">
        <w:rPr>
          <w:rFonts w:ascii="Times New Roman" w:hAnsi="Times New Roman" w:cs="Times New Roman"/>
          <w:b/>
          <w:bCs/>
          <w:sz w:val="24"/>
          <w:szCs w:val="24"/>
        </w:rPr>
        <w:t xml:space="preserve"> fra Rådgivningen</w:t>
      </w:r>
      <w:r>
        <w:rPr>
          <w:rFonts w:ascii="Times New Roman" w:hAnsi="Times New Roman" w:cs="Times New Roman"/>
          <w:b/>
          <w:bCs/>
          <w:sz w:val="24"/>
          <w:szCs w:val="24"/>
        </w:rPr>
        <w:t xml:space="preserve"> for </w:t>
      </w:r>
      <w:r w:rsidR="0071738C">
        <w:rPr>
          <w:rFonts w:ascii="Times New Roman" w:hAnsi="Times New Roman" w:cs="Times New Roman"/>
          <w:b/>
          <w:bCs/>
          <w:sz w:val="24"/>
          <w:szCs w:val="24"/>
        </w:rPr>
        <w:t>2</w:t>
      </w:r>
      <w:r>
        <w:rPr>
          <w:rFonts w:ascii="Times New Roman" w:hAnsi="Times New Roman" w:cs="Times New Roman"/>
          <w:b/>
          <w:bCs/>
          <w:sz w:val="24"/>
          <w:szCs w:val="24"/>
        </w:rPr>
        <w:t>. kvartal 2024</w:t>
      </w:r>
    </w:p>
    <w:p w14:paraId="3EFB8026" w14:textId="4E364B09" w:rsidR="00B45352" w:rsidRPr="001646D0" w:rsidRDefault="001646D0" w:rsidP="00FA4318">
      <w:pPr>
        <w:rPr>
          <w:rFonts w:ascii="Times New Roman" w:hAnsi="Times New Roman" w:cs="Times New Roman"/>
          <w:b/>
          <w:bCs/>
          <w:sz w:val="24"/>
          <w:szCs w:val="24"/>
        </w:rPr>
      </w:pPr>
      <w:r w:rsidRPr="001646D0">
        <w:rPr>
          <w:rFonts w:ascii="Times New Roman" w:hAnsi="Times New Roman" w:cs="Times New Roman"/>
          <w:b/>
          <w:bCs/>
          <w:sz w:val="24"/>
          <w:szCs w:val="24"/>
        </w:rPr>
        <w:t>Beboere på plejehjem kan fravælge måltider</w:t>
      </w:r>
    </w:p>
    <w:p w14:paraId="67B39C78" w14:textId="4CFBF227" w:rsidR="001646D0" w:rsidRPr="001646D0" w:rsidRDefault="001646D0" w:rsidP="00FA4318">
      <w:pPr>
        <w:rPr>
          <w:rFonts w:ascii="Times New Roman" w:hAnsi="Times New Roman" w:cs="Times New Roman"/>
          <w:sz w:val="24"/>
          <w:szCs w:val="24"/>
        </w:rPr>
      </w:pPr>
      <w:r w:rsidRPr="001646D0">
        <w:rPr>
          <w:rFonts w:ascii="Times New Roman" w:hAnsi="Times New Roman" w:cs="Times New Roman"/>
          <w:sz w:val="24"/>
          <w:szCs w:val="24"/>
        </w:rPr>
        <w:t>Ankestyrelsen har udtalt, at beboere på plejehjem kan fravælge måltider, så de ikke skal betale for mad, de ikke får. Du kan læse mere nedenunder:</w:t>
      </w:r>
    </w:p>
    <w:p w14:paraId="471FF32F" w14:textId="082EA0EF" w:rsidR="00054A57" w:rsidRDefault="00000000">
      <w:pPr>
        <w:rPr>
          <w:rStyle w:val="Hyperlink"/>
          <w:rFonts w:ascii="Times New Roman" w:hAnsi="Times New Roman" w:cs="Times New Roman"/>
          <w:sz w:val="24"/>
          <w:szCs w:val="24"/>
        </w:rPr>
      </w:pPr>
      <w:hyperlink r:id="rId5" w:history="1">
        <w:r w:rsidR="009140A3" w:rsidRPr="001646D0">
          <w:rPr>
            <w:rStyle w:val="Hyperlink"/>
            <w:rFonts w:ascii="Times New Roman" w:hAnsi="Times New Roman" w:cs="Times New Roman"/>
            <w:sz w:val="24"/>
            <w:szCs w:val="24"/>
          </w:rPr>
          <w:t>https://www.aeldresagen.dk/maerkesager-og-resultater/resultater/politiske-resultater/2024-ret-til-at-fravaelge-maaltid</w:t>
        </w:r>
      </w:hyperlink>
    </w:p>
    <w:p w14:paraId="69F27D75" w14:textId="77777777" w:rsidR="00573BD1" w:rsidRPr="00573BD1" w:rsidRDefault="00573BD1">
      <w:pPr>
        <w:rPr>
          <w:rFonts w:ascii="Times New Roman" w:hAnsi="Times New Roman" w:cs="Times New Roman"/>
          <w:color w:val="0563C1"/>
          <w:sz w:val="24"/>
          <w:szCs w:val="24"/>
          <w:u w:val="single"/>
        </w:rPr>
      </w:pPr>
    </w:p>
    <w:p w14:paraId="2CA4086D" w14:textId="59EF8A34" w:rsidR="001646D0" w:rsidRPr="001646D0" w:rsidRDefault="001646D0" w:rsidP="001646D0">
      <w:pPr>
        <w:rPr>
          <w:rFonts w:ascii="Times New Roman" w:hAnsi="Times New Roman" w:cs="Times New Roman"/>
          <w:b/>
          <w:bCs/>
          <w:sz w:val="24"/>
          <w:szCs w:val="24"/>
        </w:rPr>
      </w:pPr>
      <w:r w:rsidRPr="001646D0">
        <w:rPr>
          <w:rFonts w:ascii="Times New Roman" w:hAnsi="Times New Roman" w:cs="Times New Roman"/>
          <w:b/>
          <w:bCs/>
          <w:sz w:val="24"/>
          <w:szCs w:val="24"/>
        </w:rPr>
        <w:t>Ny modregning i pensionstillægget</w:t>
      </w:r>
    </w:p>
    <w:p w14:paraId="2BE40322" w14:textId="24D9B207" w:rsidR="001646D0" w:rsidRPr="001646D0" w:rsidRDefault="001646D0" w:rsidP="001646D0">
      <w:pPr>
        <w:rPr>
          <w:rFonts w:ascii="Times New Roman" w:hAnsi="Times New Roman" w:cs="Times New Roman"/>
          <w:sz w:val="24"/>
          <w:szCs w:val="24"/>
        </w:rPr>
      </w:pPr>
      <w:r w:rsidRPr="001646D0">
        <w:rPr>
          <w:rFonts w:ascii="Times New Roman" w:hAnsi="Times New Roman" w:cs="Times New Roman"/>
          <w:sz w:val="24"/>
          <w:szCs w:val="24"/>
        </w:rPr>
        <w:t>Fra den 1.januar 2025 træder en ny lov i kraft, som kan medføre</w:t>
      </w:r>
      <w:r>
        <w:rPr>
          <w:rFonts w:ascii="Times New Roman" w:hAnsi="Times New Roman" w:cs="Times New Roman"/>
          <w:sz w:val="24"/>
          <w:szCs w:val="24"/>
        </w:rPr>
        <w:t>,</w:t>
      </w:r>
      <w:r w:rsidRPr="001646D0">
        <w:rPr>
          <w:rFonts w:ascii="Times New Roman" w:hAnsi="Times New Roman" w:cs="Times New Roman"/>
          <w:sz w:val="24"/>
          <w:szCs w:val="24"/>
        </w:rPr>
        <w:t xml:space="preserve"> at pensionstillæg</w:t>
      </w:r>
      <w:r>
        <w:rPr>
          <w:rFonts w:ascii="Times New Roman" w:hAnsi="Times New Roman" w:cs="Times New Roman"/>
          <w:sz w:val="24"/>
          <w:szCs w:val="24"/>
        </w:rPr>
        <w:t>get</w:t>
      </w:r>
      <w:r w:rsidRPr="001646D0">
        <w:rPr>
          <w:rFonts w:ascii="Times New Roman" w:hAnsi="Times New Roman" w:cs="Times New Roman"/>
          <w:sz w:val="24"/>
          <w:szCs w:val="24"/>
        </w:rPr>
        <w:t xml:space="preserve"> blive</w:t>
      </w:r>
      <w:r w:rsidR="00AC55F5">
        <w:rPr>
          <w:rFonts w:ascii="Times New Roman" w:hAnsi="Times New Roman" w:cs="Times New Roman"/>
          <w:sz w:val="24"/>
          <w:szCs w:val="24"/>
        </w:rPr>
        <w:t>r</w:t>
      </w:r>
      <w:r w:rsidRPr="001646D0">
        <w:rPr>
          <w:rFonts w:ascii="Times New Roman" w:hAnsi="Times New Roman" w:cs="Times New Roman"/>
          <w:sz w:val="24"/>
          <w:szCs w:val="24"/>
        </w:rPr>
        <w:t xml:space="preserve"> nedsat. Hidtil </w:t>
      </w:r>
      <w:r>
        <w:rPr>
          <w:rFonts w:ascii="Times New Roman" w:hAnsi="Times New Roman" w:cs="Times New Roman"/>
          <w:sz w:val="24"/>
          <w:szCs w:val="24"/>
        </w:rPr>
        <w:t xml:space="preserve">har man bortset fra ægtefælles eller samlevers </w:t>
      </w:r>
      <w:r w:rsidRPr="001646D0">
        <w:rPr>
          <w:rFonts w:ascii="Times New Roman" w:hAnsi="Times New Roman" w:cs="Times New Roman"/>
          <w:sz w:val="24"/>
          <w:szCs w:val="24"/>
        </w:rPr>
        <w:t xml:space="preserve">dagpenge, efterløn, </w:t>
      </w:r>
      <w:proofErr w:type="spellStart"/>
      <w:r w:rsidRPr="001646D0">
        <w:rPr>
          <w:rFonts w:ascii="Times New Roman" w:hAnsi="Times New Roman" w:cs="Times New Roman"/>
          <w:sz w:val="24"/>
          <w:szCs w:val="24"/>
        </w:rPr>
        <w:t>fleksydelse</w:t>
      </w:r>
      <w:proofErr w:type="spellEnd"/>
      <w:r w:rsidRPr="001646D0">
        <w:rPr>
          <w:rFonts w:ascii="Times New Roman" w:hAnsi="Times New Roman" w:cs="Times New Roman"/>
          <w:sz w:val="24"/>
          <w:szCs w:val="24"/>
        </w:rPr>
        <w:t xml:space="preserve"> og sygedagpenge </w:t>
      </w:r>
      <w:r>
        <w:rPr>
          <w:rFonts w:ascii="Times New Roman" w:hAnsi="Times New Roman" w:cs="Times New Roman"/>
          <w:sz w:val="24"/>
          <w:szCs w:val="24"/>
        </w:rPr>
        <w:t xml:space="preserve">i beregningen af </w:t>
      </w:r>
      <w:r w:rsidR="00AC55F5">
        <w:rPr>
          <w:rFonts w:ascii="Times New Roman" w:hAnsi="Times New Roman" w:cs="Times New Roman"/>
          <w:sz w:val="24"/>
          <w:szCs w:val="24"/>
        </w:rPr>
        <w:t>pensionstillægget</w:t>
      </w:r>
      <w:r>
        <w:rPr>
          <w:rFonts w:ascii="Times New Roman" w:hAnsi="Times New Roman" w:cs="Times New Roman"/>
          <w:sz w:val="24"/>
          <w:szCs w:val="24"/>
        </w:rPr>
        <w:t>.</w:t>
      </w:r>
      <w:r w:rsidRPr="001646D0">
        <w:rPr>
          <w:rFonts w:ascii="Times New Roman" w:hAnsi="Times New Roman" w:cs="Times New Roman"/>
          <w:sz w:val="24"/>
          <w:szCs w:val="24"/>
        </w:rPr>
        <w:t xml:space="preserve"> Fremover </w:t>
      </w:r>
      <w:r>
        <w:rPr>
          <w:rFonts w:ascii="Times New Roman" w:hAnsi="Times New Roman" w:cs="Times New Roman"/>
          <w:sz w:val="24"/>
          <w:szCs w:val="24"/>
        </w:rPr>
        <w:t xml:space="preserve">vil </w:t>
      </w:r>
      <w:r w:rsidR="00AC55F5">
        <w:rPr>
          <w:rFonts w:ascii="Times New Roman" w:hAnsi="Times New Roman" w:cs="Times New Roman"/>
          <w:sz w:val="24"/>
          <w:szCs w:val="24"/>
        </w:rPr>
        <w:t>man kun bortse fra de</w:t>
      </w:r>
      <w:r w:rsidRPr="001646D0">
        <w:rPr>
          <w:rFonts w:ascii="Times New Roman" w:hAnsi="Times New Roman" w:cs="Times New Roman"/>
          <w:sz w:val="24"/>
          <w:szCs w:val="24"/>
        </w:rPr>
        <w:t xml:space="preserve"> indtægter, hvor der betales AM-bidrag</w:t>
      </w:r>
      <w:r w:rsidR="00AC55F5">
        <w:rPr>
          <w:rFonts w:ascii="Times New Roman" w:hAnsi="Times New Roman" w:cs="Times New Roman"/>
          <w:sz w:val="24"/>
          <w:szCs w:val="24"/>
        </w:rPr>
        <w:t xml:space="preserve"> (</w:t>
      </w:r>
      <w:r w:rsidR="00A556AC">
        <w:rPr>
          <w:rFonts w:ascii="Times New Roman" w:hAnsi="Times New Roman" w:cs="Times New Roman"/>
          <w:sz w:val="24"/>
          <w:szCs w:val="24"/>
        </w:rPr>
        <w:t>arbejds</w:t>
      </w:r>
      <w:r w:rsidR="00AC55F5">
        <w:rPr>
          <w:rFonts w:ascii="Times New Roman" w:hAnsi="Times New Roman" w:cs="Times New Roman"/>
          <w:sz w:val="24"/>
          <w:szCs w:val="24"/>
        </w:rPr>
        <w:t>indtægt)</w:t>
      </w:r>
      <w:r w:rsidRPr="001646D0">
        <w:rPr>
          <w:rFonts w:ascii="Times New Roman" w:hAnsi="Times New Roman" w:cs="Times New Roman"/>
          <w:sz w:val="24"/>
          <w:szCs w:val="24"/>
        </w:rPr>
        <w:t>.</w:t>
      </w:r>
    </w:p>
    <w:p w14:paraId="6558F868" w14:textId="2924E9EB" w:rsidR="001646D0" w:rsidRPr="001646D0" w:rsidRDefault="001646D0" w:rsidP="001646D0">
      <w:pPr>
        <w:rPr>
          <w:rFonts w:ascii="Times New Roman" w:hAnsi="Times New Roman" w:cs="Times New Roman"/>
          <w:sz w:val="24"/>
          <w:szCs w:val="24"/>
        </w:rPr>
      </w:pPr>
      <w:r w:rsidRPr="001646D0">
        <w:rPr>
          <w:rFonts w:ascii="Times New Roman" w:hAnsi="Times New Roman" w:cs="Times New Roman"/>
          <w:sz w:val="24"/>
          <w:szCs w:val="24"/>
        </w:rPr>
        <w:t>Hvis du vil vide mere</w:t>
      </w:r>
      <w:r w:rsidR="00573BD1">
        <w:rPr>
          <w:rFonts w:ascii="Times New Roman" w:hAnsi="Times New Roman" w:cs="Times New Roman"/>
          <w:sz w:val="24"/>
          <w:szCs w:val="24"/>
        </w:rPr>
        <w:t>, se nedenstående</w:t>
      </w:r>
      <w:r w:rsidRPr="001646D0">
        <w:rPr>
          <w:rFonts w:ascii="Times New Roman" w:hAnsi="Times New Roman" w:cs="Times New Roman"/>
          <w:sz w:val="24"/>
          <w:szCs w:val="24"/>
        </w:rPr>
        <w:t xml:space="preserve"> link:</w:t>
      </w:r>
    </w:p>
    <w:p w14:paraId="0F959026" w14:textId="7FE0AC04" w:rsidR="00054A57" w:rsidRDefault="00000000" w:rsidP="001646D0">
      <w:pPr>
        <w:rPr>
          <w:rFonts w:ascii="Times New Roman" w:hAnsi="Times New Roman" w:cs="Times New Roman"/>
          <w:sz w:val="24"/>
          <w:szCs w:val="24"/>
        </w:rPr>
      </w:pPr>
      <w:hyperlink r:id="rId6" w:history="1">
        <w:r w:rsidR="001646D0" w:rsidRPr="001646D0">
          <w:rPr>
            <w:rStyle w:val="Hyperlink"/>
            <w:rFonts w:ascii="Times New Roman" w:hAnsi="Times New Roman" w:cs="Times New Roman"/>
            <w:sz w:val="24"/>
            <w:szCs w:val="24"/>
          </w:rPr>
          <w:t>https://www.aeldresagen.dk/viden-og-raadgivning/penge-og-pension/folkepension/folkepensionist/ny-lov-om-modregning-i-pensionstillaegget-vil-ramme-nogle-pensionister</w:t>
        </w:r>
      </w:hyperlink>
    </w:p>
    <w:p w14:paraId="0B4A0126" w14:textId="77777777" w:rsidR="00573BD1" w:rsidRPr="001646D0" w:rsidRDefault="00573BD1" w:rsidP="001646D0">
      <w:pPr>
        <w:rPr>
          <w:rFonts w:ascii="Times New Roman" w:hAnsi="Times New Roman" w:cs="Times New Roman"/>
          <w:sz w:val="24"/>
          <w:szCs w:val="24"/>
        </w:rPr>
      </w:pPr>
    </w:p>
    <w:p w14:paraId="612FF241" w14:textId="77777777" w:rsidR="00054A57" w:rsidRDefault="00054A57" w:rsidP="00054A57">
      <w:pPr>
        <w:rPr>
          <w:b/>
          <w:bCs/>
        </w:rPr>
      </w:pPr>
      <w:r>
        <w:rPr>
          <w:b/>
          <w:bCs/>
        </w:rPr>
        <w:t>Få gode råd om planlægning af din ferie</w:t>
      </w:r>
    </w:p>
    <w:p w14:paraId="076D9E88" w14:textId="1D253148" w:rsidR="00054A57" w:rsidRDefault="00054A57" w:rsidP="00054A57">
      <w:r>
        <w:t xml:space="preserve">Ældre Sagen har samlet en række gode råd om forskellige forhold, som det kan betale sig at have styr på, når man planlægger ferie. Det gælder både ferietidspunktet, hvor der kan være penge at spare, hvis man rejser uden for skoleferierne, forsikringsforhold, hvor man måske har behov for en særskilt rejseforsikring, og fx hvilke papirer/dokumenter man bør medbringe på rejsen. </w:t>
      </w:r>
    </w:p>
    <w:p w14:paraId="136775A4" w14:textId="77777777" w:rsidR="00054A57" w:rsidRDefault="00054A57" w:rsidP="00054A57">
      <w:r>
        <w:t xml:space="preserve">Læs mere i artiklen her: </w:t>
      </w:r>
      <w:hyperlink r:id="rId7" w:history="1">
        <w:r w:rsidRPr="003E5273">
          <w:rPr>
            <w:rStyle w:val="Hyperlink"/>
          </w:rPr>
          <w:t>https://www.aeldresagen.dk/viden-og-raadgivning/hverdagsliv/rejser/gode-raad/planlaeg-din-ferie?scrollto=start</w:t>
        </w:r>
      </w:hyperlink>
      <w:r>
        <w:t xml:space="preserve"> </w:t>
      </w:r>
    </w:p>
    <w:p w14:paraId="0318CAD5" w14:textId="77777777" w:rsidR="00054A57" w:rsidRDefault="00054A57" w:rsidP="00054A57"/>
    <w:p w14:paraId="6929EDF8" w14:textId="23C66FD2" w:rsidR="00054A57" w:rsidRDefault="00054A57" w:rsidP="00054A57">
      <w:pPr>
        <w:rPr>
          <w:b/>
          <w:bCs/>
        </w:rPr>
      </w:pPr>
      <w:r w:rsidRPr="00440D89">
        <w:rPr>
          <w:b/>
          <w:bCs/>
        </w:rPr>
        <w:t xml:space="preserve">Tjek ejendomsskatter, hvis </w:t>
      </w:r>
      <w:r>
        <w:rPr>
          <w:b/>
          <w:bCs/>
        </w:rPr>
        <w:t>man</w:t>
      </w:r>
      <w:r w:rsidRPr="00440D89">
        <w:rPr>
          <w:b/>
          <w:bCs/>
        </w:rPr>
        <w:t xml:space="preserve"> sidder i uskiftet bo med fast ejendom</w:t>
      </w:r>
    </w:p>
    <w:p w14:paraId="089B43D4" w14:textId="77777777" w:rsidR="00054A57" w:rsidRDefault="00054A57" w:rsidP="00054A57">
      <w:r w:rsidRPr="00440D89">
        <w:t xml:space="preserve">I Ældre Sagens Rådgivning </w:t>
      </w:r>
      <w:r>
        <w:t>har vi hørt om flere eksempler på, at medlemmer som sidder i uskiftet bo, ikke er blevet opkrævet ejendomsskatter for ejerandele, som de har overtaget efter en afdød ægtefælle. Det kan betyde, at der er betalt for lidt i ejendomsskat, og at den efterlevende ægtefælle får en restskat det efterfølgende år. Derfor er det vigtigt at få tjekket, om man opkræves korrekt og evt. få rettet fejlen.</w:t>
      </w:r>
    </w:p>
    <w:p w14:paraId="4785C261" w14:textId="77777777" w:rsidR="00054A57" w:rsidRDefault="00054A57" w:rsidP="00054A57">
      <w:r>
        <w:t>Læs mere om problematikken, herunder hvordan man retter registreringen mv. i artiklen her:</w:t>
      </w:r>
      <w:r w:rsidRPr="00440D89">
        <w:t xml:space="preserve"> </w:t>
      </w:r>
      <w:hyperlink r:id="rId8" w:history="1">
        <w:r w:rsidRPr="003E5273">
          <w:rPr>
            <w:rStyle w:val="Hyperlink"/>
          </w:rPr>
          <w:t>https://www.aeldresagen.dk/viden-og-raadgivning/hverdagsliv/bolig/gode-raad/undgaa-overraskelser-i-uskiftet-bo-tjek-dine-ejendomsskatter?scrollto=start</w:t>
        </w:r>
      </w:hyperlink>
    </w:p>
    <w:p w14:paraId="03993662" w14:textId="77777777" w:rsidR="00BD32C9" w:rsidRDefault="00BD32C9" w:rsidP="00BD32C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Kontakt til Rådgivningens jurister og socialrådgivere</w:t>
      </w:r>
    </w:p>
    <w:p w14:paraId="27C80FC4" w14:textId="77777777" w:rsidR="00BD32C9" w:rsidRDefault="00BD32C9" w:rsidP="00BD32C9">
      <w:pPr>
        <w:spacing w:after="0" w:line="240" w:lineRule="auto"/>
        <w:rPr>
          <w:rFonts w:ascii="Times New Roman" w:hAnsi="Times New Roman" w:cs="Times New Roman"/>
          <w:sz w:val="24"/>
          <w:szCs w:val="24"/>
        </w:rPr>
      </w:pPr>
      <w:r>
        <w:rPr>
          <w:rFonts w:ascii="Times New Roman" w:hAnsi="Times New Roman" w:cs="Times New Roman"/>
          <w:sz w:val="24"/>
          <w:szCs w:val="24"/>
        </w:rPr>
        <w:t>Telefon nummer: 80 30 96 97 - ved brug af nummeret, vil du komme foran i køen</w:t>
      </w:r>
    </w:p>
    <w:p w14:paraId="41119497" w14:textId="77777777" w:rsidR="00BD32C9" w:rsidRDefault="00BD32C9" w:rsidP="00BD3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Mail: </w:t>
      </w:r>
      <w:hyperlink r:id="rId9" w:history="1">
        <w:r w:rsidRPr="00E45B44">
          <w:rPr>
            <w:rStyle w:val="Hyperlink"/>
            <w:sz w:val="24"/>
            <w:szCs w:val="24"/>
          </w:rPr>
          <w:t>fvbraad@aeldresagen.dk</w:t>
        </w:r>
      </w:hyperlink>
      <w:r>
        <w:rPr>
          <w:rFonts w:ascii="Times New Roman" w:hAnsi="Times New Roman" w:cs="Times New Roman"/>
          <w:sz w:val="24"/>
          <w:szCs w:val="24"/>
        </w:rPr>
        <w:t>. Husk at opgive telefon nummer i mailen, så vil vi ringe dig op</w:t>
      </w:r>
    </w:p>
    <w:p w14:paraId="4D52BC8A" w14:textId="1E8F48A0" w:rsidR="001646D0" w:rsidRPr="00BD32C9" w:rsidRDefault="00BD32C9" w:rsidP="00BD3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OBS:  Kontaktoplysningerne er kun til jeres brug og må ikke videregives til andre</w:t>
      </w:r>
    </w:p>
    <w:sectPr w:rsidR="001646D0" w:rsidRPr="00BD32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7BF9"/>
    <w:multiLevelType w:val="hybridMultilevel"/>
    <w:tmpl w:val="6D085B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580068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E"/>
    <w:rsid w:val="00054A57"/>
    <w:rsid w:val="001646D0"/>
    <w:rsid w:val="001B64AC"/>
    <w:rsid w:val="003F21D5"/>
    <w:rsid w:val="00573BD1"/>
    <w:rsid w:val="007020AE"/>
    <w:rsid w:val="0071738C"/>
    <w:rsid w:val="00727D5E"/>
    <w:rsid w:val="007D3608"/>
    <w:rsid w:val="009140A3"/>
    <w:rsid w:val="00A556AC"/>
    <w:rsid w:val="00AC55F5"/>
    <w:rsid w:val="00B45352"/>
    <w:rsid w:val="00BD32C9"/>
    <w:rsid w:val="00CD2F89"/>
    <w:rsid w:val="00F0330A"/>
    <w:rsid w:val="00FA43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A4D0"/>
  <w15:chartTrackingRefBased/>
  <w15:docId w15:val="{59BA65D7-6D8C-491C-88F9-9F8B530A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5E"/>
    <w:pPr>
      <w:spacing w:line="256" w:lineRule="auto"/>
    </w:pPr>
  </w:style>
  <w:style w:type="paragraph" w:styleId="Overskrift1">
    <w:name w:val="heading 1"/>
    <w:basedOn w:val="Normal"/>
    <w:link w:val="Overskrift1Tegn"/>
    <w:uiPriority w:val="9"/>
    <w:qFormat/>
    <w:rsid w:val="009140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40A3"/>
    <w:rPr>
      <w:rFonts w:ascii="Times New Roman" w:eastAsia="Times New Roman" w:hAnsi="Times New Roman" w:cs="Times New Roman"/>
      <w:b/>
      <w:bCs/>
      <w:kern w:val="36"/>
      <w:sz w:val="48"/>
      <w:szCs w:val="48"/>
      <w:lang w:eastAsia="da-DK"/>
    </w:rPr>
  </w:style>
  <w:style w:type="character" w:styleId="Hyperlink">
    <w:name w:val="Hyperlink"/>
    <w:basedOn w:val="Standardskrifttypeiafsnit"/>
    <w:uiPriority w:val="99"/>
    <w:semiHidden/>
    <w:unhideWhenUsed/>
    <w:rsid w:val="009140A3"/>
    <w:rPr>
      <w:color w:val="0563C1"/>
      <w:u w:val="single"/>
    </w:rPr>
  </w:style>
  <w:style w:type="paragraph" w:styleId="Listeafsnit">
    <w:name w:val="List Paragraph"/>
    <w:basedOn w:val="Normal"/>
    <w:uiPriority w:val="34"/>
    <w:qFormat/>
    <w:rsid w:val="001646D0"/>
    <w:pPr>
      <w:spacing w:after="0" w:line="240" w:lineRule="auto"/>
      <w:ind w:left="720"/>
    </w:pPr>
    <w:rPr>
      <w:rFonts w:ascii="Calibri" w:hAnsi="Calibri" w:cs="Calibri"/>
      <w14:ligatures w14:val="standardContextual"/>
    </w:rPr>
  </w:style>
  <w:style w:type="character" w:styleId="BesgtLink">
    <w:name w:val="FollowedHyperlink"/>
    <w:basedOn w:val="Standardskrifttypeiafsnit"/>
    <w:uiPriority w:val="99"/>
    <w:semiHidden/>
    <w:unhideWhenUsed/>
    <w:rsid w:val="00164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0616">
      <w:bodyDiv w:val="1"/>
      <w:marLeft w:val="0"/>
      <w:marRight w:val="0"/>
      <w:marTop w:val="0"/>
      <w:marBottom w:val="0"/>
      <w:divBdr>
        <w:top w:val="none" w:sz="0" w:space="0" w:color="auto"/>
        <w:left w:val="none" w:sz="0" w:space="0" w:color="auto"/>
        <w:bottom w:val="none" w:sz="0" w:space="0" w:color="auto"/>
        <w:right w:val="none" w:sz="0" w:space="0" w:color="auto"/>
      </w:divBdr>
    </w:div>
    <w:div w:id="897936157">
      <w:bodyDiv w:val="1"/>
      <w:marLeft w:val="0"/>
      <w:marRight w:val="0"/>
      <w:marTop w:val="0"/>
      <w:marBottom w:val="0"/>
      <w:divBdr>
        <w:top w:val="none" w:sz="0" w:space="0" w:color="auto"/>
        <w:left w:val="none" w:sz="0" w:space="0" w:color="auto"/>
        <w:bottom w:val="none" w:sz="0" w:space="0" w:color="auto"/>
        <w:right w:val="none" w:sz="0" w:space="0" w:color="auto"/>
      </w:divBdr>
    </w:div>
    <w:div w:id="1017392926">
      <w:bodyDiv w:val="1"/>
      <w:marLeft w:val="0"/>
      <w:marRight w:val="0"/>
      <w:marTop w:val="0"/>
      <w:marBottom w:val="0"/>
      <w:divBdr>
        <w:top w:val="none" w:sz="0" w:space="0" w:color="auto"/>
        <w:left w:val="none" w:sz="0" w:space="0" w:color="auto"/>
        <w:bottom w:val="none" w:sz="0" w:space="0" w:color="auto"/>
        <w:right w:val="none" w:sz="0" w:space="0" w:color="auto"/>
      </w:divBdr>
    </w:div>
    <w:div w:id="19310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dresagen.dk/viden-og-raadgivning/hverdagsliv/bolig/gode-raad/undgaa-overraskelser-i-uskiftet-bo-tjek-dine-ejendomsskatter?scrollto=start" TargetMode="External"/><Relationship Id="rId3" Type="http://schemas.openxmlformats.org/officeDocument/2006/relationships/settings" Target="settings.xml"/><Relationship Id="rId7" Type="http://schemas.openxmlformats.org/officeDocument/2006/relationships/hyperlink" Target="https://www.aeldresagen.dk/viden-og-raadgivning/hverdagsliv/rejser/gode-raad/planlaeg-din-ferie?scrollto=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ldresagen.dk/viden-og-raadgivning/penge-og-pension/folkepension/folkepensionist/ny-lov-om-modregning-i-pensionstillaegget-vil-ramme-nogle-pensionister" TargetMode="External"/><Relationship Id="rId11" Type="http://schemas.openxmlformats.org/officeDocument/2006/relationships/theme" Target="theme/theme1.xml"/><Relationship Id="rId5" Type="http://schemas.openxmlformats.org/officeDocument/2006/relationships/hyperlink" Target="https://www.aeldresagen.dk/maerkesager-og-resultater/resultater/politiske-resultater/2024-ret-til-at-fravaelge-maalt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vbraad@aeldresag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Goth Ingemann</dc:creator>
  <cp:keywords/>
  <dc:description/>
  <cp:lastModifiedBy>Lotte Holm</cp:lastModifiedBy>
  <cp:revision>2</cp:revision>
  <dcterms:created xsi:type="dcterms:W3CDTF">2024-07-10T10:46:00Z</dcterms:created>
  <dcterms:modified xsi:type="dcterms:W3CDTF">2024-07-10T10:46:00Z</dcterms:modified>
</cp:coreProperties>
</file>